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B1AC3" w14:textId="77777777" w:rsidR="007D7FE2" w:rsidRDefault="007D7FE2" w:rsidP="007D7FE2">
      <w:pPr>
        <w:rPr>
          <w:b/>
          <w:bCs/>
        </w:rPr>
      </w:pPr>
    </w:p>
    <w:p w14:paraId="7ADE73AB" w14:textId="4308563D" w:rsidR="007D7FE2" w:rsidRPr="007D7FE2" w:rsidRDefault="007D7FE2" w:rsidP="007D7FE2">
      <w:pPr>
        <w:jc w:val="center"/>
        <w:rPr>
          <w:rFonts w:hint="eastAsia"/>
          <w:b/>
          <w:bCs/>
          <w:sz w:val="44"/>
          <w:szCs w:val="44"/>
        </w:rPr>
      </w:pPr>
      <w:r w:rsidRPr="007D7FE2">
        <w:rPr>
          <w:b/>
          <w:bCs/>
          <w:sz w:val="44"/>
          <w:szCs w:val="44"/>
        </w:rPr>
        <w:t>中国近现代史纲要</w:t>
      </w:r>
    </w:p>
    <w:p w14:paraId="7CF2C690" w14:textId="32C6CFB5" w:rsidR="007D7FE2" w:rsidRPr="007D7FE2" w:rsidRDefault="007D7FE2" w:rsidP="007D7FE2">
      <w:pPr>
        <w:jc w:val="center"/>
      </w:pPr>
      <w:r w:rsidRPr="007D7FE2">
        <w:rPr>
          <w:b/>
          <w:bCs/>
        </w:rPr>
        <w:t xml:space="preserve">2025~2026 </w:t>
      </w:r>
      <w:proofErr w:type="gramStart"/>
      <w:r w:rsidRPr="007D7FE2">
        <w:rPr>
          <w:b/>
          <w:bCs/>
        </w:rPr>
        <w:t>学年第</w:t>
      </w:r>
      <w:proofErr w:type="gramEnd"/>
      <w:r w:rsidRPr="007D7FE2">
        <w:rPr>
          <w:b/>
          <w:bCs/>
        </w:rPr>
        <w:t xml:space="preserve"> 1 学期期末考试试卷</w:t>
      </w:r>
    </w:p>
    <w:p w14:paraId="6DA447D0" w14:textId="77777777" w:rsidR="007D7FE2" w:rsidRPr="007D7FE2" w:rsidRDefault="007D7FE2" w:rsidP="007D7FE2">
      <w:pPr>
        <w:rPr>
          <w:b/>
          <w:bCs/>
        </w:rPr>
      </w:pPr>
      <w:r w:rsidRPr="007D7FE2">
        <w:rPr>
          <w:b/>
          <w:bCs/>
        </w:rPr>
        <w:t>一、 多项选择题（本部分有 5 道题，每题 3 分，共计 15 分。下列每题给出的四个选项中，至少有两个选项是符合题目要求的。多选、少选或错选均不得分。）</w:t>
      </w:r>
    </w:p>
    <w:p w14:paraId="3508373B" w14:textId="77777777" w:rsidR="007D7FE2" w:rsidRDefault="007D7FE2" w:rsidP="007D7FE2">
      <w:pPr>
        <w:numPr>
          <w:ilvl w:val="0"/>
          <w:numId w:val="1"/>
        </w:numPr>
      </w:pPr>
      <w:r w:rsidRPr="007D7FE2">
        <w:rPr>
          <w:b/>
          <w:bCs/>
        </w:rPr>
        <w:t>关于太平天国颁布的《天朝田亩制度》，以下说法错误的是（ ）</w:t>
      </w:r>
      <w:r w:rsidRPr="007D7FE2">
        <w:t xml:space="preserve"> </w:t>
      </w:r>
    </w:p>
    <w:p w14:paraId="63E5D249" w14:textId="3D6031BD" w:rsidR="007D7FE2" w:rsidRDefault="007D7FE2" w:rsidP="007D7FE2">
      <w:pPr>
        <w:spacing w:line="240" w:lineRule="auto"/>
        <w:ind w:left="720"/>
      </w:pPr>
      <w:r w:rsidRPr="007D7FE2">
        <w:t xml:space="preserve">A. 具有资本主义性质 </w:t>
      </w:r>
      <w:r>
        <w:tab/>
      </w:r>
      <w:r>
        <w:tab/>
      </w:r>
      <w:proofErr w:type="gramStart"/>
      <w:r>
        <w:tab/>
      </w:r>
      <w:r>
        <w:rPr>
          <w:rFonts w:hint="eastAsia"/>
        </w:rPr>
        <w:t xml:space="preserve">  </w:t>
      </w:r>
      <w:r w:rsidRPr="007D7FE2">
        <w:t>B.</w:t>
      </w:r>
      <w:proofErr w:type="gramEnd"/>
      <w:r w:rsidRPr="007D7FE2">
        <w:t xml:space="preserve"> 充分调动了农民的生产积极性 </w:t>
      </w:r>
    </w:p>
    <w:p w14:paraId="5263EA53" w14:textId="173B9592" w:rsidR="007D7FE2" w:rsidRPr="007D7FE2" w:rsidRDefault="007D7FE2" w:rsidP="007D7FE2">
      <w:pPr>
        <w:spacing w:line="240" w:lineRule="auto"/>
        <w:ind w:left="720"/>
      </w:pPr>
      <w:r w:rsidRPr="007D7FE2">
        <w:t>C. 反映了农民阶级的要求与愿望 D. 是太平天国的反帝革命纲领</w:t>
      </w:r>
    </w:p>
    <w:p w14:paraId="5653D792" w14:textId="77777777" w:rsidR="007D7FE2" w:rsidRDefault="007D7FE2" w:rsidP="007D7FE2">
      <w:pPr>
        <w:numPr>
          <w:ilvl w:val="0"/>
          <w:numId w:val="1"/>
        </w:numPr>
      </w:pPr>
      <w:r w:rsidRPr="007D7FE2">
        <w:rPr>
          <w:b/>
          <w:bCs/>
        </w:rPr>
        <w:t>关于民主革命时期富农身份的界定，下列选项中正确的有（ ）</w:t>
      </w:r>
      <w:r w:rsidRPr="007D7FE2">
        <w:t xml:space="preserve"> </w:t>
      </w:r>
    </w:p>
    <w:p w14:paraId="3832C52A" w14:textId="77777777" w:rsidR="007D7FE2" w:rsidRDefault="007D7FE2" w:rsidP="007D7FE2">
      <w:pPr>
        <w:spacing w:line="240" w:lineRule="auto"/>
        <w:ind w:left="720"/>
      </w:pPr>
      <w:r w:rsidRPr="007D7FE2">
        <w:t xml:space="preserve">A. 剥削雇农的剩余劳动，是农村中的资产阶级 </w:t>
      </w:r>
    </w:p>
    <w:p w14:paraId="5F1B6B64" w14:textId="77777777" w:rsidR="007D7FE2" w:rsidRDefault="007D7FE2" w:rsidP="007D7FE2">
      <w:pPr>
        <w:spacing w:line="240" w:lineRule="auto"/>
        <w:ind w:left="720"/>
      </w:pPr>
      <w:r w:rsidRPr="007D7FE2">
        <w:t xml:space="preserve">B. 既是劳动者，又是剥削者 </w:t>
      </w:r>
    </w:p>
    <w:p w14:paraId="5699775C" w14:textId="77777777" w:rsidR="007D7FE2" w:rsidRDefault="007D7FE2" w:rsidP="007D7FE2">
      <w:pPr>
        <w:spacing w:line="240" w:lineRule="auto"/>
        <w:ind w:left="720"/>
      </w:pPr>
      <w:r w:rsidRPr="007D7FE2">
        <w:t xml:space="preserve">C. 自身不劳动，出租土地并放高利贷 </w:t>
      </w:r>
    </w:p>
    <w:p w14:paraId="5E21646B" w14:textId="39F3BCA9" w:rsidR="007D7FE2" w:rsidRPr="007D7FE2" w:rsidRDefault="007D7FE2" w:rsidP="007D7FE2">
      <w:pPr>
        <w:spacing w:line="240" w:lineRule="auto"/>
        <w:ind w:left="720"/>
      </w:pPr>
      <w:r w:rsidRPr="007D7FE2">
        <w:t>D. 对雇农的剥削带有浓厚的半封建性</w:t>
      </w:r>
    </w:p>
    <w:p w14:paraId="421636C9" w14:textId="39B51074" w:rsidR="007D7FE2" w:rsidRPr="007D7FE2" w:rsidRDefault="007D7FE2" w:rsidP="007D7FE2">
      <w:pPr>
        <w:numPr>
          <w:ilvl w:val="0"/>
          <w:numId w:val="1"/>
        </w:numPr>
      </w:pPr>
      <w:r w:rsidRPr="007D7FE2">
        <w:rPr>
          <w:b/>
          <w:bCs/>
        </w:rPr>
        <w:t>1926年，蒋介石制造的意在打击中国共产党和工农革命力量的事件包括（ ）</w:t>
      </w:r>
      <w:r w:rsidRPr="007D7FE2">
        <w:t xml:space="preserve"> A. 商团叛乱 </w:t>
      </w:r>
      <w:r>
        <w:rPr>
          <w:rFonts w:hint="eastAsia"/>
        </w:rPr>
        <w:t xml:space="preserve">   </w:t>
      </w:r>
      <w:r w:rsidRPr="007D7FE2">
        <w:t xml:space="preserve">B. 暗杀廖仲恺 </w:t>
      </w:r>
      <w:r>
        <w:rPr>
          <w:rFonts w:hint="eastAsia"/>
        </w:rPr>
        <w:t xml:space="preserve">  </w:t>
      </w:r>
      <w:r w:rsidRPr="007D7FE2">
        <w:t>C. 中山舰事件</w:t>
      </w:r>
      <w:r>
        <w:rPr>
          <w:rFonts w:hint="eastAsia"/>
        </w:rPr>
        <w:t xml:space="preserve">  </w:t>
      </w:r>
      <w:r w:rsidRPr="007D7FE2">
        <w:t xml:space="preserve"> D. 整理党务案</w:t>
      </w:r>
    </w:p>
    <w:p w14:paraId="5D8D71FE" w14:textId="77777777" w:rsidR="007D7FE2" w:rsidRDefault="007D7FE2" w:rsidP="007D7FE2">
      <w:pPr>
        <w:numPr>
          <w:ilvl w:val="0"/>
          <w:numId w:val="1"/>
        </w:numPr>
      </w:pPr>
      <w:r w:rsidRPr="007D7FE2">
        <w:rPr>
          <w:b/>
          <w:bCs/>
        </w:rPr>
        <w:t>下列有关皖南事变的表述，错误的是（ ）</w:t>
      </w:r>
      <w:r w:rsidRPr="007D7FE2">
        <w:t xml:space="preserve"> </w:t>
      </w:r>
    </w:p>
    <w:p w14:paraId="3D3F48C1" w14:textId="77777777" w:rsidR="007D7FE2" w:rsidRDefault="007D7FE2" w:rsidP="007D7FE2">
      <w:pPr>
        <w:spacing w:line="240" w:lineRule="auto"/>
        <w:ind w:left="720"/>
      </w:pPr>
      <w:r w:rsidRPr="007D7FE2">
        <w:t xml:space="preserve">A. 它是国民党顽固派破坏抗战的行为 </w:t>
      </w:r>
    </w:p>
    <w:p w14:paraId="357EA3C7" w14:textId="77777777" w:rsidR="007D7FE2" w:rsidRDefault="007D7FE2" w:rsidP="007D7FE2">
      <w:pPr>
        <w:spacing w:line="240" w:lineRule="auto"/>
        <w:ind w:left="720"/>
      </w:pPr>
      <w:r w:rsidRPr="007D7FE2">
        <w:t xml:space="preserve">B. 英美支持蒋介石发动皖南事变 </w:t>
      </w:r>
    </w:p>
    <w:p w14:paraId="19AB2130" w14:textId="77777777" w:rsidR="007D7FE2" w:rsidRDefault="007D7FE2" w:rsidP="007D7FE2">
      <w:pPr>
        <w:spacing w:line="240" w:lineRule="auto"/>
        <w:ind w:left="720"/>
      </w:pPr>
      <w:r w:rsidRPr="007D7FE2">
        <w:t xml:space="preserve">C. 中国共产党坚决回击顽固派的进攻 </w:t>
      </w:r>
    </w:p>
    <w:p w14:paraId="694095A8" w14:textId="76A100DD" w:rsidR="007D7FE2" w:rsidRPr="007D7FE2" w:rsidRDefault="007D7FE2" w:rsidP="007D7FE2">
      <w:pPr>
        <w:spacing w:line="240" w:lineRule="auto"/>
        <w:ind w:left="720"/>
      </w:pPr>
      <w:r w:rsidRPr="007D7FE2">
        <w:t>D. 抗日民族统一战线由此完全破裂</w:t>
      </w:r>
    </w:p>
    <w:p w14:paraId="04DE89F5" w14:textId="77777777" w:rsidR="007D7FE2" w:rsidRDefault="007D7FE2" w:rsidP="007D7FE2">
      <w:pPr>
        <w:numPr>
          <w:ilvl w:val="0"/>
          <w:numId w:val="1"/>
        </w:numPr>
      </w:pPr>
      <w:r w:rsidRPr="007D7FE2">
        <w:rPr>
          <w:b/>
          <w:bCs/>
        </w:rPr>
        <w:t>党的十一届三中全会的深远历史意义，主要体现在（ ）</w:t>
      </w:r>
      <w:r w:rsidRPr="007D7FE2">
        <w:t xml:space="preserve"> </w:t>
      </w:r>
    </w:p>
    <w:p w14:paraId="2657173D" w14:textId="77777777" w:rsidR="007D7FE2" w:rsidRDefault="007D7FE2" w:rsidP="007D7FE2">
      <w:pPr>
        <w:spacing w:line="240" w:lineRule="auto"/>
        <w:ind w:left="720"/>
      </w:pPr>
      <w:r w:rsidRPr="007D7FE2">
        <w:t xml:space="preserve">A. </w:t>
      </w:r>
      <w:proofErr w:type="gramStart"/>
      <w:r w:rsidRPr="007D7FE2">
        <w:t>结束了粉碎“四人帮”后党和国家的工作在徘徊中前进的局面</w:t>
      </w:r>
      <w:proofErr w:type="gramEnd"/>
      <w:r w:rsidRPr="007D7FE2">
        <w:t xml:space="preserve"> </w:t>
      </w:r>
    </w:p>
    <w:p w14:paraId="4090DAEB" w14:textId="77777777" w:rsidR="007D7FE2" w:rsidRDefault="007D7FE2" w:rsidP="007D7FE2">
      <w:pPr>
        <w:spacing w:line="240" w:lineRule="auto"/>
        <w:ind w:left="720"/>
      </w:pPr>
      <w:r w:rsidRPr="007D7FE2">
        <w:t xml:space="preserve">B. 开始了党在思想、政治、组织等领域的全面拨乱反正 </w:t>
      </w:r>
    </w:p>
    <w:p w14:paraId="68FD266C" w14:textId="77777777" w:rsidR="007D7FE2" w:rsidRDefault="007D7FE2" w:rsidP="007D7FE2">
      <w:pPr>
        <w:spacing w:line="240" w:lineRule="auto"/>
        <w:ind w:left="720"/>
      </w:pPr>
      <w:r w:rsidRPr="007D7FE2">
        <w:t xml:space="preserve">C. 逐步形成了以邓小平同志为核心的党中央领导集体 </w:t>
      </w:r>
    </w:p>
    <w:p w14:paraId="1EA8CD5C" w14:textId="65E8BB52" w:rsidR="007D7FE2" w:rsidRPr="007D7FE2" w:rsidRDefault="007D7FE2" w:rsidP="007D7FE2">
      <w:pPr>
        <w:spacing w:line="240" w:lineRule="auto"/>
        <w:ind w:left="720"/>
        <w:rPr>
          <w:rFonts w:hint="eastAsia"/>
        </w:rPr>
      </w:pPr>
      <w:r w:rsidRPr="007D7FE2">
        <w:t>D. 揭开了社会主义改革开放的序幕</w:t>
      </w:r>
    </w:p>
    <w:p w14:paraId="4CDB0ABA" w14:textId="77777777" w:rsidR="007D7FE2" w:rsidRPr="007D7FE2" w:rsidRDefault="007D7FE2" w:rsidP="007D7FE2">
      <w:pPr>
        <w:rPr>
          <w:b/>
          <w:bCs/>
        </w:rPr>
      </w:pPr>
      <w:r w:rsidRPr="007D7FE2">
        <w:rPr>
          <w:b/>
          <w:bCs/>
        </w:rPr>
        <w:t>二、 辨析题（本部分有 3 道题，每题 5 分，共计 15 分。先判断对错，然后简单分析原因。）</w:t>
      </w:r>
    </w:p>
    <w:p w14:paraId="0A376647" w14:textId="77777777" w:rsidR="007D7FE2" w:rsidRPr="007D7FE2" w:rsidRDefault="007D7FE2" w:rsidP="007D7FE2">
      <w:pPr>
        <w:numPr>
          <w:ilvl w:val="0"/>
          <w:numId w:val="2"/>
        </w:numPr>
        <w:spacing w:line="240" w:lineRule="auto"/>
      </w:pPr>
      <w:r w:rsidRPr="007D7FE2">
        <w:t>近代中国是一个半殖民地半封建社会，近代中国的所有地区在所有时期都是半殖民地。</w:t>
      </w:r>
    </w:p>
    <w:p w14:paraId="0A5B6A11" w14:textId="2A94CEDF" w:rsidR="007D7FE2" w:rsidRPr="007D7FE2" w:rsidRDefault="007D7FE2" w:rsidP="007D7FE2">
      <w:pPr>
        <w:numPr>
          <w:ilvl w:val="0"/>
          <w:numId w:val="2"/>
        </w:numPr>
        <w:spacing w:line="240" w:lineRule="auto"/>
      </w:pPr>
      <w:r w:rsidRPr="007D7FE2">
        <w:lastRenderedPageBreak/>
        <w:t>中国同盟会</w:t>
      </w:r>
      <w:r>
        <w:rPr>
          <w:rFonts w:hint="eastAsia"/>
        </w:rPr>
        <w:t>政纲</w:t>
      </w:r>
      <w:r w:rsidRPr="007D7FE2">
        <w:t>是中国</w:t>
      </w:r>
      <w:r>
        <w:rPr>
          <w:rFonts w:hint="eastAsia"/>
        </w:rPr>
        <w:t>近代</w:t>
      </w:r>
      <w:r w:rsidRPr="007D7FE2">
        <w:t>史上第一</w:t>
      </w:r>
      <w:r>
        <w:rPr>
          <w:rFonts w:hint="eastAsia"/>
        </w:rPr>
        <w:t>次提出的彻底的反帝反封建的革命纲领</w:t>
      </w:r>
      <w:r w:rsidRPr="007D7FE2">
        <w:t>。</w:t>
      </w:r>
    </w:p>
    <w:p w14:paraId="6A707A0D" w14:textId="344337A4" w:rsidR="007D7FE2" w:rsidRPr="007D7FE2" w:rsidRDefault="007D7FE2" w:rsidP="007D7FE2">
      <w:pPr>
        <w:numPr>
          <w:ilvl w:val="0"/>
          <w:numId w:val="2"/>
        </w:numPr>
        <w:spacing w:line="240" w:lineRule="auto"/>
      </w:pPr>
      <w:r w:rsidRPr="007D7FE2">
        <w:t>抗日民族统一战线中的中间势力是指城市小资产阶级。</w:t>
      </w:r>
    </w:p>
    <w:p w14:paraId="78072AFF" w14:textId="77777777" w:rsidR="007D7FE2" w:rsidRPr="007D7FE2" w:rsidRDefault="007D7FE2" w:rsidP="007D7FE2">
      <w:pPr>
        <w:rPr>
          <w:b/>
          <w:bCs/>
        </w:rPr>
      </w:pPr>
      <w:r w:rsidRPr="007D7FE2">
        <w:rPr>
          <w:b/>
          <w:bCs/>
        </w:rPr>
        <w:t>三、 简答题（本部分有 2 道题，每题 10 分，共计 20 分。）</w:t>
      </w:r>
    </w:p>
    <w:p w14:paraId="46097684" w14:textId="77777777" w:rsidR="007D7FE2" w:rsidRPr="007D7FE2" w:rsidRDefault="007D7FE2" w:rsidP="007D7FE2">
      <w:pPr>
        <w:numPr>
          <w:ilvl w:val="0"/>
          <w:numId w:val="3"/>
        </w:numPr>
        <w:spacing w:line="240" w:lineRule="auto"/>
      </w:pPr>
      <w:r w:rsidRPr="007D7FE2">
        <w:t>为什么说遵义会议挽救了党、挽救了红军、挽救了中国革命？</w:t>
      </w:r>
    </w:p>
    <w:p w14:paraId="525D5612" w14:textId="2C5C0925" w:rsidR="007D7FE2" w:rsidRPr="007D7FE2" w:rsidRDefault="007D7FE2" w:rsidP="007D7FE2">
      <w:pPr>
        <w:numPr>
          <w:ilvl w:val="0"/>
          <w:numId w:val="3"/>
        </w:numPr>
        <w:spacing w:line="240" w:lineRule="auto"/>
      </w:pPr>
      <w:r w:rsidRPr="007D7FE2">
        <w:t>为什么说中华人民共和国的成立开</w:t>
      </w:r>
      <w:r>
        <w:rPr>
          <w:rFonts w:hint="eastAsia"/>
        </w:rPr>
        <w:t>创</w:t>
      </w:r>
      <w:r w:rsidRPr="007D7FE2">
        <w:t>了中国历史的新纪元？</w:t>
      </w:r>
    </w:p>
    <w:p w14:paraId="61BBD9A9" w14:textId="77777777" w:rsidR="007D7FE2" w:rsidRPr="007D7FE2" w:rsidRDefault="007D7FE2" w:rsidP="007D7FE2">
      <w:pPr>
        <w:rPr>
          <w:b/>
          <w:bCs/>
        </w:rPr>
      </w:pPr>
      <w:r w:rsidRPr="007D7FE2">
        <w:rPr>
          <w:b/>
          <w:bCs/>
        </w:rPr>
        <w:t>四、 材料分析题（本部分有 2 道题目，共计 15 分。）</w:t>
      </w:r>
    </w:p>
    <w:p w14:paraId="7E9A2286" w14:textId="77777777" w:rsidR="007D7FE2" w:rsidRPr="007D7FE2" w:rsidRDefault="007D7FE2" w:rsidP="007D7FE2">
      <w:r w:rsidRPr="007D7FE2">
        <w:rPr>
          <w:b/>
          <w:bCs/>
        </w:rPr>
        <w:t>材料</w:t>
      </w:r>
      <w:proofErr w:type="gramStart"/>
      <w:r w:rsidRPr="007D7FE2">
        <w:rPr>
          <w:b/>
          <w:bCs/>
        </w:rPr>
        <w:t>一</w:t>
      </w:r>
      <w:proofErr w:type="gramEnd"/>
      <w:r w:rsidRPr="007D7FE2">
        <w:rPr>
          <w:b/>
          <w:bCs/>
        </w:rPr>
        <w:t>：</w:t>
      </w:r>
      <w:r w:rsidRPr="007D7FE2">
        <w:t xml:space="preserve"> 1949年3月，在即将取得全国革命胜利前夕，毛泽东同志在党的七届二中全会上提出：“务必使同志们继续地保持谦虚、谨慎、不骄、不</w:t>
      </w:r>
      <w:proofErr w:type="gramStart"/>
      <w:r w:rsidRPr="007D7FE2">
        <w:t>躁</w:t>
      </w:r>
      <w:proofErr w:type="gramEnd"/>
      <w:r w:rsidRPr="007D7FE2">
        <w:t>的作风，务必使同志们继续地保持艰苦奋斗的作风。” 同年3月23日，中共中央离开西柏坡前往北平被，毛泽东同志意味深长地说：“今天是进京赶考的日子。” 他清醒地预见到，执政对于中国共产党来说是新的“严峻考验”。</w:t>
      </w:r>
    </w:p>
    <w:p w14:paraId="7A2B71BA" w14:textId="77777777" w:rsidR="007D7FE2" w:rsidRPr="007D7FE2" w:rsidRDefault="007D7FE2" w:rsidP="007D7FE2">
      <w:r w:rsidRPr="007D7FE2">
        <w:rPr>
          <w:b/>
          <w:bCs/>
        </w:rPr>
        <w:t>材料二：</w:t>
      </w:r>
      <w:r w:rsidRPr="007D7FE2">
        <w:t xml:space="preserve"> 2013年7月，习近平总书记在西柏坡调研时指出：“党面临的‘赶考’远未结束。” 他强调：“要继续把人民对我们党的‘考试’，把我们党正在经受和将要经受各种考验的‘考试’考好，努力交出优异的答卷。” 此后，在多个重要场合，习近平总书记反复强调“赶考”永远在路上。</w:t>
      </w:r>
    </w:p>
    <w:p w14:paraId="6FB6E0EE" w14:textId="77777777" w:rsidR="007D7FE2" w:rsidRPr="007D7FE2" w:rsidRDefault="007D7FE2" w:rsidP="007D7FE2">
      <w:r w:rsidRPr="007D7FE2">
        <w:rPr>
          <w:b/>
          <w:bCs/>
        </w:rPr>
        <w:t>材料三：</w:t>
      </w:r>
      <w:r w:rsidRPr="007D7FE2">
        <w:t xml:space="preserve"> 2021年，在庆祝中国共产党成立100周年大会上，习近平总书记庄严宣告：“过去一百年，中国共产党向人民、向历史交出了一份优异的答卷。现在，中国共产党团结带领中国人民又踏上了实现第二个百年奋斗目标新的赶考之路。”</w:t>
      </w:r>
    </w:p>
    <w:p w14:paraId="55E00E1C" w14:textId="77777777" w:rsidR="007D7FE2" w:rsidRPr="007D7FE2" w:rsidRDefault="007D7FE2" w:rsidP="007D7FE2">
      <w:pPr>
        <w:numPr>
          <w:ilvl w:val="0"/>
          <w:numId w:val="4"/>
        </w:numPr>
      </w:pPr>
      <w:r w:rsidRPr="007D7FE2">
        <w:t>结合材料</w:t>
      </w:r>
      <w:proofErr w:type="gramStart"/>
      <w:r w:rsidRPr="007D7FE2">
        <w:t>一</w:t>
      </w:r>
      <w:proofErr w:type="gramEnd"/>
      <w:r w:rsidRPr="007D7FE2">
        <w:t>，分析毛泽东同志提出“进京赶考”这一命题的历史背景和核心内涵。</w:t>
      </w:r>
    </w:p>
    <w:p w14:paraId="421C5531" w14:textId="1399367C" w:rsidR="007D7FE2" w:rsidRPr="007D7FE2" w:rsidRDefault="007D7FE2" w:rsidP="007D7FE2">
      <w:pPr>
        <w:numPr>
          <w:ilvl w:val="0"/>
          <w:numId w:val="4"/>
        </w:numPr>
      </w:pPr>
      <w:r w:rsidRPr="007D7FE2">
        <w:t>结合材料二和材料三，分析习近平总书记为什么强调“党面临的‘赶考’远未结束”？从“进京赶考”到“新的赶考之路”，中国共产党如何始终保持“赶考”的清醒和坚定？</w:t>
      </w:r>
    </w:p>
    <w:p w14:paraId="53FD1423" w14:textId="77777777" w:rsidR="007D7FE2" w:rsidRPr="007D7FE2" w:rsidRDefault="007D7FE2" w:rsidP="007D7FE2">
      <w:pPr>
        <w:rPr>
          <w:b/>
          <w:bCs/>
        </w:rPr>
      </w:pPr>
      <w:r w:rsidRPr="007D7FE2">
        <w:rPr>
          <w:b/>
          <w:bCs/>
        </w:rPr>
        <w:t>五、 论述题（本部分有 1 道题目，共计 35 分。）</w:t>
      </w:r>
    </w:p>
    <w:p w14:paraId="2EFA6CAA" w14:textId="77777777" w:rsidR="007D7FE2" w:rsidRPr="007D7FE2" w:rsidRDefault="007D7FE2" w:rsidP="007D7FE2">
      <w:pPr>
        <w:ind w:firstLine="420"/>
      </w:pPr>
      <w:r w:rsidRPr="007D7FE2">
        <w:t>2025年9月3日，纪念中国人民抗日战争暨世界反法西斯战争胜利 80 周年大会在北京天安门广场隆重举行。中共中央总书记、国家主席、中央军委主席习近平发表重要讲话。习近平总书记在讲话中指出：“中国人民抗日战争是艰苦卓绝的伟大战争，在中国共产党倡导建立的抗日民族统一战线旗帜下，中国人民以铮铮铁骨战强敌、以血肉之躯筑长城、取得近代以来反抗外敌入侵的第一次完全胜利。”</w:t>
      </w:r>
    </w:p>
    <w:p w14:paraId="58278974" w14:textId="77777777" w:rsidR="007D7FE2" w:rsidRPr="007D7FE2" w:rsidRDefault="007D7FE2" w:rsidP="007D7FE2">
      <w:pPr>
        <w:ind w:firstLine="420"/>
      </w:pPr>
      <w:r w:rsidRPr="007D7FE2">
        <w:t>请结合课程学习内容，谈一谈你对“抗战精神”内涵的认识和理解，并阐述抗日战争的胜利对中国近现代历史进程产生了哪些深远影响。</w:t>
      </w:r>
    </w:p>
    <w:p w14:paraId="2B464915" w14:textId="77777777" w:rsidR="007D7FE2" w:rsidRPr="007D7FE2" w:rsidRDefault="007D7FE2"/>
    <w:sectPr w:rsidR="007D7FE2" w:rsidRPr="007D7F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979F9"/>
    <w:multiLevelType w:val="multilevel"/>
    <w:tmpl w:val="3AFE7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602F4A"/>
    <w:multiLevelType w:val="multilevel"/>
    <w:tmpl w:val="C6960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B24AB2"/>
    <w:multiLevelType w:val="multilevel"/>
    <w:tmpl w:val="BAF01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AF2B8C"/>
    <w:multiLevelType w:val="multilevel"/>
    <w:tmpl w:val="ABC0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0424781">
    <w:abstractNumId w:val="0"/>
  </w:num>
  <w:num w:numId="2" w16cid:durableId="1163424955">
    <w:abstractNumId w:val="1"/>
  </w:num>
  <w:num w:numId="3" w16cid:durableId="1890343046">
    <w:abstractNumId w:val="3"/>
  </w:num>
  <w:num w:numId="4" w16cid:durableId="1918588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FE2"/>
    <w:rsid w:val="007D7FE2"/>
    <w:rsid w:val="00D71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A895"/>
  <w15:chartTrackingRefBased/>
  <w15:docId w15:val="{033024F4-E9E2-4B3D-B611-78CB8956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7F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7F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7F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7F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7F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7F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7F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7F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7F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7F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7F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7F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7FE2"/>
    <w:rPr>
      <w:rFonts w:cstheme="majorBidi"/>
      <w:color w:val="2F5496" w:themeColor="accent1" w:themeShade="BF"/>
      <w:sz w:val="28"/>
      <w:szCs w:val="28"/>
    </w:rPr>
  </w:style>
  <w:style w:type="character" w:customStyle="1" w:styleId="50">
    <w:name w:val="标题 5 字符"/>
    <w:basedOn w:val="a0"/>
    <w:link w:val="5"/>
    <w:uiPriority w:val="9"/>
    <w:semiHidden/>
    <w:rsid w:val="007D7FE2"/>
    <w:rPr>
      <w:rFonts w:cstheme="majorBidi"/>
      <w:color w:val="2F5496" w:themeColor="accent1" w:themeShade="BF"/>
      <w:sz w:val="24"/>
    </w:rPr>
  </w:style>
  <w:style w:type="character" w:customStyle="1" w:styleId="60">
    <w:name w:val="标题 6 字符"/>
    <w:basedOn w:val="a0"/>
    <w:link w:val="6"/>
    <w:uiPriority w:val="9"/>
    <w:semiHidden/>
    <w:rsid w:val="007D7FE2"/>
    <w:rPr>
      <w:rFonts w:cstheme="majorBidi"/>
      <w:b/>
      <w:bCs/>
      <w:color w:val="2F5496" w:themeColor="accent1" w:themeShade="BF"/>
    </w:rPr>
  </w:style>
  <w:style w:type="character" w:customStyle="1" w:styleId="70">
    <w:name w:val="标题 7 字符"/>
    <w:basedOn w:val="a0"/>
    <w:link w:val="7"/>
    <w:uiPriority w:val="9"/>
    <w:semiHidden/>
    <w:rsid w:val="007D7FE2"/>
    <w:rPr>
      <w:rFonts w:cstheme="majorBidi"/>
      <w:b/>
      <w:bCs/>
      <w:color w:val="595959" w:themeColor="text1" w:themeTint="A6"/>
    </w:rPr>
  </w:style>
  <w:style w:type="character" w:customStyle="1" w:styleId="80">
    <w:name w:val="标题 8 字符"/>
    <w:basedOn w:val="a0"/>
    <w:link w:val="8"/>
    <w:uiPriority w:val="9"/>
    <w:semiHidden/>
    <w:rsid w:val="007D7FE2"/>
    <w:rPr>
      <w:rFonts w:cstheme="majorBidi"/>
      <w:color w:val="595959" w:themeColor="text1" w:themeTint="A6"/>
    </w:rPr>
  </w:style>
  <w:style w:type="character" w:customStyle="1" w:styleId="90">
    <w:name w:val="标题 9 字符"/>
    <w:basedOn w:val="a0"/>
    <w:link w:val="9"/>
    <w:uiPriority w:val="9"/>
    <w:semiHidden/>
    <w:rsid w:val="007D7FE2"/>
    <w:rPr>
      <w:rFonts w:eastAsiaTheme="majorEastAsia" w:cstheme="majorBidi"/>
      <w:color w:val="595959" w:themeColor="text1" w:themeTint="A6"/>
    </w:rPr>
  </w:style>
  <w:style w:type="paragraph" w:styleId="a3">
    <w:name w:val="Title"/>
    <w:basedOn w:val="a"/>
    <w:next w:val="a"/>
    <w:link w:val="a4"/>
    <w:uiPriority w:val="10"/>
    <w:qFormat/>
    <w:rsid w:val="007D7F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7F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7F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7F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7FE2"/>
    <w:pPr>
      <w:spacing w:before="160"/>
      <w:jc w:val="center"/>
    </w:pPr>
    <w:rPr>
      <w:i/>
      <w:iCs/>
      <w:color w:val="404040" w:themeColor="text1" w:themeTint="BF"/>
    </w:rPr>
  </w:style>
  <w:style w:type="character" w:customStyle="1" w:styleId="a8">
    <w:name w:val="引用 字符"/>
    <w:basedOn w:val="a0"/>
    <w:link w:val="a7"/>
    <w:uiPriority w:val="29"/>
    <w:rsid w:val="007D7FE2"/>
    <w:rPr>
      <w:i/>
      <w:iCs/>
      <w:color w:val="404040" w:themeColor="text1" w:themeTint="BF"/>
    </w:rPr>
  </w:style>
  <w:style w:type="paragraph" w:styleId="a9">
    <w:name w:val="List Paragraph"/>
    <w:basedOn w:val="a"/>
    <w:uiPriority w:val="34"/>
    <w:qFormat/>
    <w:rsid w:val="007D7FE2"/>
    <w:pPr>
      <w:ind w:left="720"/>
      <w:contextualSpacing/>
    </w:pPr>
  </w:style>
  <w:style w:type="character" w:styleId="aa">
    <w:name w:val="Intense Emphasis"/>
    <w:basedOn w:val="a0"/>
    <w:uiPriority w:val="21"/>
    <w:qFormat/>
    <w:rsid w:val="007D7FE2"/>
    <w:rPr>
      <w:i/>
      <w:iCs/>
      <w:color w:val="2F5496" w:themeColor="accent1" w:themeShade="BF"/>
    </w:rPr>
  </w:style>
  <w:style w:type="paragraph" w:styleId="ab">
    <w:name w:val="Intense Quote"/>
    <w:basedOn w:val="a"/>
    <w:next w:val="a"/>
    <w:link w:val="ac"/>
    <w:uiPriority w:val="30"/>
    <w:qFormat/>
    <w:rsid w:val="007D7F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7FE2"/>
    <w:rPr>
      <w:i/>
      <w:iCs/>
      <w:color w:val="2F5496" w:themeColor="accent1" w:themeShade="BF"/>
    </w:rPr>
  </w:style>
  <w:style w:type="character" w:styleId="ad">
    <w:name w:val="Intense Reference"/>
    <w:basedOn w:val="a0"/>
    <w:uiPriority w:val="32"/>
    <w:qFormat/>
    <w:rsid w:val="007D7F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795</Words>
  <Characters>907</Characters>
  <Application>Microsoft Office Word</Application>
  <DocSecurity>0</DocSecurity>
  <Lines>39</Lines>
  <Paragraphs>21</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D</dc:creator>
  <cp:keywords/>
  <dc:description/>
  <cp:lastModifiedBy>r D</cp:lastModifiedBy>
  <cp:revision>1</cp:revision>
  <dcterms:created xsi:type="dcterms:W3CDTF">2025-12-30T04:43:00Z</dcterms:created>
  <dcterms:modified xsi:type="dcterms:W3CDTF">2025-12-30T04:49:00Z</dcterms:modified>
</cp:coreProperties>
</file>