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ind w:firstLineChars="0"/>
        <w:rPr>
          <w:rFonts w:ascii="仿宋_GB2312" w:eastAsia="仿宋_GB2312"/>
          <w:sz w:val="28"/>
          <w:szCs w:val="28"/>
        </w:rPr>
      </w:pPr>
      <w:r>
        <w:rPr>
          <w:rFonts w:hint="eastAsia" w:ascii="仿宋_GB2312" w:eastAsia="仿宋_GB2312"/>
          <w:sz w:val="28"/>
          <w:szCs w:val="28"/>
        </w:rPr>
        <w:t>改革开放成功的具体原因，根本原因？为什么？</w:t>
      </w:r>
    </w:p>
    <w:p>
      <w:pPr>
        <w:rPr>
          <w:rFonts w:ascii="仿宋_GB2312" w:eastAsia="仿宋_GB2312"/>
          <w:sz w:val="28"/>
          <w:szCs w:val="28"/>
        </w:rPr>
      </w:pPr>
      <w:r>
        <w:rPr>
          <w:rFonts w:hint="eastAsia" w:ascii="仿宋_GB2312" w:eastAsia="仿宋_GB2312"/>
          <w:sz w:val="28"/>
          <w:szCs w:val="28"/>
        </w:rPr>
        <w:t>一 、改革开放成功的具体原因</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立足国情，坚持走自己的路。既充分发挥市场机制的调节作用，又重视政府的宏观调控职能（既重视国家能力的建设）。在坚持独立自主、自力更生的前提下坚持对外开放我国在选择的目标模式上坚持了社会主义的根本方向，坚持了以公有制为主体，而没有照搬西方模式。</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渐进式改革。</w:t>
      </w:r>
      <w:r>
        <w:rPr>
          <w:rFonts w:ascii="仿宋_GB2312" w:eastAsia="仿宋_GB2312"/>
          <w:sz w:val="28"/>
          <w:szCs w:val="28"/>
        </w:rPr>
        <w:t>A</w:t>
      </w:r>
      <w:r>
        <w:rPr>
          <w:rFonts w:hint="eastAsia" w:ascii="仿宋_GB2312" w:eastAsia="仿宋_GB2312"/>
          <w:sz w:val="28"/>
          <w:szCs w:val="28"/>
        </w:rPr>
        <w:t>、以农村家庭联产承包责任制为起点，通过农村带动城市变革。</w:t>
      </w:r>
      <w:r>
        <w:rPr>
          <w:rFonts w:ascii="仿宋_GB2312" w:eastAsia="仿宋_GB2312"/>
          <w:sz w:val="28"/>
          <w:szCs w:val="28"/>
        </w:rPr>
        <w:t>B</w:t>
      </w:r>
      <w:r>
        <w:rPr>
          <w:rFonts w:hint="eastAsia" w:ascii="仿宋_GB2312" w:eastAsia="仿宋_GB2312"/>
          <w:sz w:val="28"/>
          <w:szCs w:val="28"/>
        </w:rPr>
        <w:t>、体制外推进和体制内改革相结合，充分发挥非国有经济的积极作用。</w:t>
      </w:r>
      <w:r>
        <w:rPr>
          <w:rFonts w:ascii="仿宋_GB2312" w:eastAsia="仿宋_GB2312"/>
          <w:sz w:val="28"/>
          <w:szCs w:val="28"/>
        </w:rPr>
        <w:t>C</w:t>
      </w:r>
      <w:r>
        <w:rPr>
          <w:rFonts w:hint="eastAsia" w:ascii="仿宋_GB2312" w:eastAsia="仿宋_GB2312"/>
          <w:sz w:val="28"/>
          <w:szCs w:val="28"/>
        </w:rPr>
        <w:t>、先试点后推广，从点和局部做起逐渐推开，局部试验与整体推进相结合。</w:t>
      </w:r>
      <w:r>
        <w:rPr>
          <w:rFonts w:ascii="仿宋_GB2312" w:eastAsia="仿宋_GB2312"/>
          <w:sz w:val="28"/>
          <w:szCs w:val="28"/>
        </w:rPr>
        <w:t>D</w:t>
      </w:r>
      <w:r>
        <w:rPr>
          <w:rFonts w:hint="eastAsia" w:ascii="仿宋_GB2312" w:eastAsia="仿宋_GB2312"/>
          <w:sz w:val="28"/>
          <w:szCs w:val="28"/>
        </w:rPr>
        <w:t>、民主取向的政治体制改革和市场取向的经济体制改革相配合。</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正确处理改革、发展、稳定的关系，在稳定的前提下开展改革开放工作。为什么这么说，因为一个稳定的政治生态是经济发展的必要条件，没有稳定，就没有发展。但是，从另一方面来看，我们强调稳定，却不能一味求稳，不思进取，不敢改革，这样的稳定是没有意义的。不改革不发展只会导致更大的不稳定。</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中华民族的民族特性。所谓经济发展，不论套上多么先进的政治制度、管理体系，这些增长都是人民一砖一瓦建设出来的。中华民族的文化相较于其他民族，更强调勤奋和隐忍，使得中国的劳动力高效、廉价。所以由于中国庞大的人口规模与低廉的劳动力成本，给中国带来了人口红利，引入了大量外资来华建厂投资。</w:t>
      </w:r>
    </w:p>
    <w:p>
      <w:pPr>
        <w:rPr>
          <w:rFonts w:ascii="仿宋_GB2312" w:eastAsia="仿宋_GB2312"/>
          <w:sz w:val="28"/>
          <w:szCs w:val="28"/>
        </w:rPr>
      </w:pPr>
      <w:r>
        <w:rPr>
          <w:rFonts w:hint="eastAsia" w:ascii="仿宋_GB2312" w:eastAsia="仿宋_GB2312"/>
          <w:sz w:val="28"/>
          <w:szCs w:val="28"/>
        </w:rPr>
        <w:t>二、根本原因</w:t>
      </w:r>
    </w:p>
    <w:p>
      <w:pPr>
        <w:ind w:firstLine="420"/>
        <w:rPr>
          <w:rFonts w:ascii="仿宋_GB2312" w:eastAsia="仿宋_GB2312"/>
          <w:sz w:val="28"/>
          <w:szCs w:val="28"/>
        </w:rPr>
      </w:pPr>
      <w:r>
        <w:rPr>
          <w:rFonts w:hint="eastAsia" w:ascii="仿宋_GB2312" w:eastAsia="仿宋_GB2312"/>
          <w:sz w:val="28"/>
          <w:szCs w:val="28"/>
        </w:rPr>
        <w:t>改革开放成功的根本原因就在于党的领导。</w:t>
      </w:r>
      <w:r>
        <w:rPr>
          <w:rFonts w:ascii="仿宋_GB2312" w:eastAsia="仿宋_GB2312"/>
          <w:sz w:val="28"/>
          <w:szCs w:val="28"/>
        </w:rPr>
        <w:t xml:space="preserve"> 其一，党的领导人锐意改革。 从邓小平到习近平，党的领导人都旗帜鲜明谈改革、精心部署谋改革、亲力亲为抓改革。 其二，坚持正确改革方向</w:t>
      </w:r>
      <w:r>
        <w:rPr>
          <w:rFonts w:hint="eastAsia" w:ascii="仿宋_GB2312" w:eastAsia="仿宋_GB2312"/>
          <w:sz w:val="28"/>
          <w:szCs w:val="28"/>
        </w:rPr>
        <w:t>，中国的经济政治改革方向，始终做眼于民生的改善</w:t>
      </w:r>
      <w:r>
        <w:rPr>
          <w:rFonts w:ascii="仿宋_GB2312" w:eastAsia="仿宋_GB2312"/>
          <w:sz w:val="28"/>
          <w:szCs w:val="28"/>
        </w:rPr>
        <w:t>。</w:t>
      </w:r>
    </w:p>
    <w:p>
      <w:pPr>
        <w:rPr>
          <w:rFonts w:ascii="仿宋_GB2312" w:eastAsia="仿宋_GB2312"/>
          <w:sz w:val="28"/>
          <w:szCs w:val="28"/>
        </w:rPr>
      </w:pPr>
      <w:r>
        <w:rPr>
          <w:rFonts w:hint="eastAsia" w:ascii="仿宋_GB2312" w:eastAsia="仿宋_GB2312"/>
          <w:sz w:val="28"/>
          <w:szCs w:val="28"/>
        </w:rPr>
        <w:t>4、改革开放为什么能使中国富起来？使结合某一领域分析。</w:t>
      </w:r>
    </w:p>
    <w:p>
      <w:pPr>
        <w:ind w:firstLine="420"/>
        <w:rPr>
          <w:rFonts w:ascii="仿宋_GB2312" w:eastAsia="仿宋_GB2312"/>
          <w:sz w:val="28"/>
          <w:szCs w:val="28"/>
        </w:rPr>
      </w:pPr>
      <w:r>
        <w:rPr>
          <w:rFonts w:hint="eastAsia" w:ascii="仿宋_GB2312" w:eastAsia="仿宋_GB2312"/>
          <w:sz w:val="28"/>
          <w:szCs w:val="28"/>
        </w:rPr>
        <w:t>以改革开放把外资引入中国为例，首先，对外借款使得大量资金进入中国，为中国的经济相关的基础设施建设注入驱动力。其次，外资的直接投资（比如在沿海城市设立工厂），创造大量就业岗位，直接拉动就业。最后，据我了解，中国的有关政策让外资用技术换市场，比如说上海的一汽大众，广汽丰田等等合资公司，是依据“以技术换市场”的规则成立的。这给中国引进了先进的生产技术和相关的行业规范，促进中国的高质量发展。</w:t>
      </w:r>
    </w:p>
    <w:p>
      <w:pPr>
        <w:rPr>
          <w:rFonts w:ascii="仿宋_GB2312" w:eastAsia="仿宋_GB2312"/>
          <w:sz w:val="28"/>
          <w:szCs w:val="28"/>
        </w:rPr>
      </w:pPr>
      <w:r>
        <w:rPr>
          <w:rFonts w:hint="eastAsia" w:ascii="仿宋_GB2312" w:eastAsia="仿宋_GB2312"/>
          <w:sz w:val="28"/>
          <w:szCs w:val="28"/>
        </w:rPr>
        <w:t>6、对比前苏联东欧国家的改革和中国的改革开放，谈谈你从中获得的启示。</w:t>
      </w:r>
    </w:p>
    <w:p>
      <w:pPr>
        <w:rPr>
          <w:rFonts w:ascii="仿宋_GB2312" w:eastAsia="仿宋_GB2312"/>
          <w:sz w:val="28"/>
          <w:szCs w:val="28"/>
        </w:rPr>
      </w:pPr>
      <w:r>
        <w:rPr>
          <w:rFonts w:hint="eastAsia" w:ascii="仿宋_GB2312" w:eastAsia="仿宋_GB2312"/>
          <w:sz w:val="28"/>
          <w:szCs w:val="28"/>
        </w:rPr>
        <w:t>一、前苏联与东欧诸国失败的启示</w:t>
      </w:r>
    </w:p>
    <w:p>
      <w:pPr>
        <w:rPr>
          <w:rFonts w:hint="eastAsia" w:ascii="仿宋_GB2312" w:eastAsia="仿宋_GB2312"/>
          <w:sz w:val="28"/>
          <w:szCs w:val="28"/>
          <w:lang w:eastAsia="zh-CN"/>
        </w:rPr>
      </w:pPr>
      <w:r>
        <w:rPr>
          <w:rFonts w:hint="eastAsia" w:ascii="仿宋_GB2312" w:eastAsia="仿宋_GB2312"/>
          <w:sz w:val="28"/>
          <w:szCs w:val="28"/>
        </w:rPr>
        <w:t>（一）政治上激进转型，生搬硬套，由共产党体制迅速转变成西方的多党制。</w:t>
      </w:r>
    </w:p>
    <w:p>
      <w:pPr>
        <w:rPr>
          <w:rFonts w:ascii="仿宋_GB2312" w:eastAsia="仿宋_GB2312"/>
          <w:sz w:val="28"/>
          <w:szCs w:val="28"/>
        </w:rPr>
      </w:pPr>
      <w:r>
        <w:rPr>
          <w:rFonts w:hint="eastAsia" w:ascii="仿宋_GB2312" w:eastAsia="仿宋_GB2312"/>
          <w:sz w:val="28"/>
          <w:szCs w:val="28"/>
        </w:rPr>
        <w:t>（二）经济上采取激进的“休克疗法”，由计划经济迅速地转型向私有化、市场化。</w:t>
      </w:r>
    </w:p>
    <w:p>
      <w:pPr>
        <w:ind w:firstLine="420"/>
        <w:rPr>
          <w:rFonts w:ascii="仿宋_GB2312" w:eastAsia="仿宋_GB2312"/>
          <w:sz w:val="28"/>
          <w:szCs w:val="28"/>
        </w:rPr>
      </w:pPr>
      <w:r>
        <w:rPr>
          <w:rFonts w:hint="eastAsia" w:ascii="仿宋_GB2312" w:eastAsia="仿宋_GB2312"/>
          <w:sz w:val="28"/>
          <w:szCs w:val="28"/>
        </w:rPr>
        <w:t>为什么前苏联等国的改革会失败，我认为一个国家长期推行一种政治制度/经济制度，会使这个国家的一些法律法规、人民的生活习惯思维方式等等社会经济生产的生态，都趋向于适应该体制，如果贸然采取激进的改革方式，很可能会导致新政策出现水土不服的症状，就像民主制度在极权国家推行，也一定会根据这个国家的特征进行变异，结果往往是适得其反。前苏联与东欧诸国</w:t>
      </w:r>
      <w:r>
        <w:rPr>
          <w:rFonts w:hint="eastAsia" w:ascii="仿宋_GB2312" w:eastAsia="仿宋_GB2312"/>
          <w:sz w:val="28"/>
          <w:szCs w:val="28"/>
          <w:lang w:val="en-US" w:eastAsia="zh-CN"/>
        </w:rPr>
        <w:t>由社会主义向资本主义的全面转向</w:t>
      </w:r>
      <w:bookmarkStart w:id="0" w:name="_GoBack"/>
      <w:bookmarkEnd w:id="0"/>
      <w:r>
        <w:rPr>
          <w:rFonts w:hint="eastAsia" w:ascii="仿宋_GB2312" w:eastAsia="仿宋_GB2312"/>
          <w:sz w:val="28"/>
          <w:szCs w:val="28"/>
        </w:rPr>
        <w:t>的改革反而导致了国家身份认同的迷茫。</w:t>
      </w:r>
    </w:p>
    <w:p>
      <w:pPr>
        <w:ind w:firstLine="420"/>
        <w:rPr>
          <w:rFonts w:ascii="仿宋_GB2312" w:eastAsia="仿宋_GB2312"/>
          <w:sz w:val="28"/>
          <w:szCs w:val="28"/>
        </w:rPr>
      </w:pPr>
      <w:r>
        <w:rPr>
          <w:rFonts w:hint="eastAsia" w:ascii="仿宋_GB2312" w:eastAsia="仿宋_GB2312"/>
          <w:sz w:val="28"/>
          <w:szCs w:val="28"/>
        </w:rPr>
        <w:t>苏联等国之前都是极权国家，改革后却急剧弱化政府的能力，强调“小政府”。事实证明，成功实现经济快速发展的国家离不开一个强有力的政府的支持，也就是所谓的国家能力。</w:t>
      </w:r>
    </w:p>
    <w:p>
      <w:pPr>
        <w:rPr>
          <w:rFonts w:ascii="仿宋_GB2312" w:eastAsia="仿宋_GB2312"/>
          <w:sz w:val="28"/>
          <w:szCs w:val="28"/>
        </w:rPr>
      </w:pPr>
      <w:r>
        <w:rPr>
          <w:rFonts w:hint="eastAsia" w:ascii="仿宋_GB2312" w:eastAsia="仿宋_GB2312"/>
          <w:sz w:val="28"/>
          <w:szCs w:val="28"/>
        </w:rPr>
        <w:t>（三）苏联没有处理好改革与稳定的关系。</w:t>
      </w:r>
    </w:p>
    <w:p>
      <w:pPr>
        <w:rPr>
          <w:rFonts w:ascii="仿宋_GB2312" w:eastAsia="仿宋_GB2312"/>
          <w:sz w:val="28"/>
          <w:szCs w:val="28"/>
        </w:rPr>
      </w:pPr>
      <w:r>
        <w:rPr>
          <w:rFonts w:hint="eastAsia" w:ascii="仿宋_GB2312" w:eastAsia="仿宋_GB2312"/>
          <w:sz w:val="28"/>
          <w:szCs w:val="28"/>
        </w:rPr>
        <w:t>二、中国成功的启示</w:t>
      </w:r>
    </w:p>
    <w:p>
      <w:pPr>
        <w:rPr>
          <w:rFonts w:ascii="仿宋_GB2312" w:eastAsia="仿宋_GB2312"/>
          <w:sz w:val="28"/>
          <w:szCs w:val="28"/>
        </w:rPr>
      </w:pPr>
      <w:r>
        <w:rPr>
          <w:rFonts w:hint="eastAsia" w:ascii="仿宋_GB2312" w:eastAsia="仿宋_GB2312"/>
          <w:sz w:val="28"/>
          <w:szCs w:val="28"/>
        </w:rPr>
        <w:t>（一）中国立足本国国情，坚持走自己的路，对来自西方的经济制度进行了本土化改造。历史、传统、文化、文明对于国家政策</w:t>
      </w:r>
      <w:r>
        <w:rPr>
          <w:rFonts w:hint="eastAsia" w:ascii="仿宋_GB2312" w:eastAsia="仿宋_GB2312"/>
          <w:sz w:val="28"/>
          <w:szCs w:val="28"/>
          <w:lang w:val="en-US" w:eastAsia="zh-CN"/>
        </w:rPr>
        <w:t>存在</w:t>
      </w:r>
      <w:r>
        <w:rPr>
          <w:rFonts w:hint="eastAsia" w:ascii="仿宋_GB2312" w:eastAsia="仿宋_GB2312"/>
          <w:sz w:val="28"/>
          <w:szCs w:val="28"/>
        </w:rPr>
        <w:t>潜在影响</w:t>
      </w:r>
      <w:r>
        <w:rPr>
          <w:rFonts w:hint="eastAsia" w:ascii="仿宋_GB2312" w:eastAsia="仿宋_GB2312"/>
          <w:sz w:val="28"/>
          <w:szCs w:val="28"/>
          <w:lang w:eastAsia="zh-CN"/>
        </w:rPr>
        <w:t>，</w:t>
      </w:r>
      <w:r>
        <w:rPr>
          <w:rFonts w:hint="eastAsia" w:ascii="仿宋_GB2312" w:eastAsia="仿宋_GB2312"/>
          <w:sz w:val="28"/>
          <w:szCs w:val="28"/>
          <w:lang w:val="en-US" w:eastAsia="zh-CN"/>
        </w:rPr>
        <w:t>强烈的国家认同感与民族情感感决定了</w:t>
      </w:r>
      <w:r>
        <w:rPr>
          <w:rFonts w:hint="eastAsia" w:ascii="仿宋_GB2312" w:eastAsia="仿宋_GB2312"/>
          <w:sz w:val="28"/>
          <w:szCs w:val="28"/>
        </w:rPr>
        <w:t>中</w:t>
      </w:r>
      <w:r>
        <w:rPr>
          <w:rFonts w:hint="eastAsia" w:ascii="仿宋_GB2312" w:eastAsia="仿宋_GB2312"/>
          <w:sz w:val="28"/>
          <w:szCs w:val="28"/>
          <w:lang w:val="en-US" w:eastAsia="zh-CN"/>
        </w:rPr>
        <w:t>国</w:t>
      </w:r>
      <w:r>
        <w:rPr>
          <w:rFonts w:hint="eastAsia" w:ascii="仿宋_GB2312" w:eastAsia="仿宋_GB2312"/>
          <w:sz w:val="28"/>
          <w:szCs w:val="28"/>
        </w:rPr>
        <w:t>不会走全盘西化道路</w:t>
      </w:r>
      <w:r>
        <w:rPr>
          <w:rFonts w:hint="eastAsia" w:ascii="仿宋_GB2312" w:eastAsia="仿宋_GB2312"/>
          <w:sz w:val="28"/>
          <w:szCs w:val="28"/>
          <w:lang w:eastAsia="zh-CN"/>
        </w:rPr>
        <w:t>。</w:t>
      </w:r>
    </w:p>
    <w:p>
      <w:pPr>
        <w:rPr>
          <w:rFonts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val="en-US" w:eastAsia="zh-CN"/>
        </w:rPr>
        <w:t>采取</w:t>
      </w:r>
      <w:r>
        <w:rPr>
          <w:rFonts w:hint="eastAsia" w:ascii="仿宋_GB2312" w:eastAsia="仿宋_GB2312"/>
          <w:sz w:val="28"/>
          <w:szCs w:val="28"/>
        </w:rPr>
        <w:t>渐进式改革（与东欧国家的激进改革相对），比如说中国以农村家庭联产承包责任制为起点，以农村带动城市变革，还有先试点后推广的政策推行方式。</w:t>
      </w:r>
    </w:p>
    <w:p>
      <w:pPr>
        <w:rPr>
          <w:rFonts w:ascii="仿宋_GB2312" w:eastAsia="仿宋_GB2312"/>
          <w:sz w:val="28"/>
          <w:szCs w:val="28"/>
        </w:rPr>
      </w:pPr>
      <w:r>
        <w:rPr>
          <w:rFonts w:hint="eastAsia" w:ascii="仿宋_GB2312" w:eastAsia="仿宋_GB2312"/>
          <w:sz w:val="28"/>
          <w:szCs w:val="28"/>
        </w:rPr>
        <w:t>7、改革开放的历史承接性</w:t>
      </w:r>
    </w:p>
    <w:p>
      <w:pPr>
        <w:ind w:firstLine="420"/>
        <w:rPr>
          <w:rFonts w:ascii="仿宋_GB2312" w:eastAsia="仿宋_GB2312"/>
          <w:sz w:val="28"/>
          <w:szCs w:val="28"/>
        </w:rPr>
      </w:pPr>
      <w:r>
        <w:rPr>
          <w:rFonts w:hint="eastAsia" w:ascii="仿宋_GB2312" w:eastAsia="仿宋_GB2312"/>
          <w:sz w:val="28"/>
          <w:szCs w:val="28"/>
        </w:rPr>
        <w:t>改革开放前和改革开放后两个历史时期，这是两个相互联系又有重大区别的时期，但本质上都是我们党领导人民进行社会主义建设的实践探索。</w:t>
      </w:r>
    </w:p>
    <w:p>
      <w:pPr>
        <w:ind w:firstLine="420"/>
        <w:rPr>
          <w:rFonts w:ascii="仿宋_GB2312" w:eastAsia="仿宋_GB2312"/>
          <w:sz w:val="28"/>
          <w:szCs w:val="28"/>
        </w:rPr>
      </w:pPr>
      <w:r>
        <w:rPr>
          <w:rFonts w:hint="eastAsia" w:ascii="仿宋_GB2312" w:eastAsia="仿宋_GB2312"/>
          <w:sz w:val="28"/>
          <w:szCs w:val="28"/>
        </w:rPr>
        <w:t>对改革开放前的历史时期要正确评价，不能用改革开放后的历史时期否定改革开放前的历史时期，也不能用改革开放前的历史时期否定改革开放后的历史时期。</w:t>
      </w:r>
    </w:p>
    <w:p>
      <w:pPr>
        <w:ind w:firstLine="420"/>
        <w:rPr>
          <w:rFonts w:ascii="仿宋_GB2312" w:eastAsia="仿宋_GB2312"/>
          <w:sz w:val="28"/>
          <w:szCs w:val="28"/>
        </w:rPr>
      </w:pPr>
      <w:r>
        <w:rPr>
          <w:rFonts w:hint="eastAsia" w:ascii="仿宋_GB2312" w:eastAsia="仿宋_GB2312"/>
          <w:sz w:val="28"/>
          <w:szCs w:val="28"/>
        </w:rPr>
        <w:t>改革开放前三十年为改革开放建立了政治基础、社会基础、一定的物资基础。</w:t>
      </w:r>
    </w:p>
    <w:p>
      <w:pPr>
        <w:ind w:firstLine="420"/>
        <w:rPr>
          <w:rFonts w:ascii="仿宋_GB2312" w:eastAsia="仿宋_GB2312"/>
          <w:sz w:val="28"/>
          <w:szCs w:val="28"/>
        </w:rPr>
      </w:pPr>
      <w:r>
        <w:rPr>
          <w:rFonts w:hint="eastAsia" w:ascii="仿宋_GB2312" w:eastAsia="仿宋_GB2312"/>
          <w:sz w:val="28"/>
          <w:szCs w:val="28"/>
        </w:rPr>
        <w:t>从政治基础上讲，中国实现了独立自主、基本的国家统一、社会稳定。不再需要服从不平等的条约，消灭了土匪，保证人民的安居乐业，稳定社会秩序。</w:t>
      </w:r>
    </w:p>
    <w:p>
      <w:pPr>
        <w:ind w:firstLine="420"/>
        <w:rPr>
          <w:rFonts w:ascii="仿宋_GB2312" w:eastAsia="仿宋_GB2312"/>
          <w:sz w:val="28"/>
          <w:szCs w:val="28"/>
        </w:rPr>
      </w:pPr>
      <w:r>
        <w:rPr>
          <w:rFonts w:hint="eastAsia" w:ascii="仿宋_GB2312" w:eastAsia="仿宋_GB2312"/>
          <w:sz w:val="28"/>
          <w:szCs w:val="28"/>
        </w:rPr>
        <w:t>从社会基础上看，前三十年实现了社会平等、人民健康、基础教育普及。健康水平的迅速改善给中国带来了人口红利，基础教育普及提高了劳动力的素质，使中国在改革开放时期拥有庞大的人口红利。</w:t>
      </w:r>
    </w:p>
    <w:p>
      <w:pPr>
        <w:ind w:firstLine="420"/>
        <w:rPr>
          <w:rFonts w:ascii="仿宋_GB2312" w:eastAsia="仿宋_GB2312"/>
          <w:sz w:val="28"/>
          <w:szCs w:val="28"/>
        </w:rPr>
      </w:pPr>
      <w:r>
        <w:rPr>
          <w:rFonts w:hint="eastAsia" w:ascii="仿宋_GB2312" w:eastAsia="仿宋_GB2312"/>
          <w:sz w:val="28"/>
          <w:szCs w:val="28"/>
        </w:rPr>
        <w:t>从物资基础上看，前三十年为中国带来了完整的工业体系与铁路、公路、航运和航空构成的交通运输体系。并大兴水利与推行有效灌溉，大大增加了粮食产量，基本解决了中国人的吃饭问题。</w:t>
      </w:r>
    </w:p>
    <w:p>
      <w:pPr>
        <w:ind w:firstLine="420"/>
        <w:rPr>
          <w:rFonts w:ascii="仿宋_GB2312" w:eastAsia="仿宋_GB2312"/>
          <w:sz w:val="28"/>
          <w:szCs w:val="28"/>
        </w:rPr>
      </w:pPr>
      <w:r>
        <w:rPr>
          <w:rFonts w:hint="eastAsia" w:ascii="仿宋_GB2312" w:eastAsia="仿宋_GB2312"/>
          <w:sz w:val="28"/>
          <w:szCs w:val="28"/>
        </w:rPr>
        <w:t>所以前三十年为中国改革开放以后的经济腾飞打下了夯实的基础，有效加强了国家对国民经济建设的控制能力。不能用改革开放后去否定前三十年。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A6533"/>
    <w:multiLevelType w:val="multilevel"/>
    <w:tmpl w:val="09BA6533"/>
    <w:lvl w:ilvl="0" w:tentative="0">
      <w:start w:val="1"/>
      <w:numFmt w:val="decimal"/>
      <w:lvlText w:val="%1、"/>
      <w:lvlJc w:val="left"/>
      <w:pPr>
        <w:ind w:left="360" w:hanging="360"/>
      </w:pPr>
      <w:rPr>
        <w:rFonts w:hint="default"/>
      </w:rPr>
    </w:lvl>
    <w:lvl w:ilvl="1" w:tentative="0">
      <w:start w:val="1"/>
      <w:numFmt w:val="japaneseCounting"/>
      <w:lvlText w:val="%2、"/>
      <w:lvlJc w:val="left"/>
      <w:pPr>
        <w:ind w:left="852" w:hanging="432"/>
      </w:pPr>
      <w:rPr>
        <w:rFonts w:hint="default"/>
      </w:rPr>
    </w:lvl>
    <w:lvl w:ilvl="2" w:tentative="0">
      <w:start w:val="1"/>
      <w:numFmt w:val="japaneseCounting"/>
      <w:lvlText w:val="%3．"/>
      <w:lvlJc w:val="left"/>
      <w:pPr>
        <w:ind w:left="1272" w:hanging="432"/>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914F76"/>
    <w:multiLevelType w:val="multilevel"/>
    <w:tmpl w:val="77914F7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C56CE9"/>
    <w:rsid w:val="0007611C"/>
    <w:rsid w:val="001C4F0B"/>
    <w:rsid w:val="003447BB"/>
    <w:rsid w:val="003F3AF0"/>
    <w:rsid w:val="006A5A21"/>
    <w:rsid w:val="007A2ECF"/>
    <w:rsid w:val="009E6482"/>
    <w:rsid w:val="00A83D1B"/>
    <w:rsid w:val="00B42970"/>
    <w:rsid w:val="00B92B5B"/>
    <w:rsid w:val="00C11BB3"/>
    <w:rsid w:val="00C34C1F"/>
    <w:rsid w:val="00C56CE9"/>
    <w:rsid w:val="00DC665C"/>
    <w:rsid w:val="00DE5B63"/>
    <w:rsid w:val="00EA6960"/>
    <w:rsid w:val="00EE0BC1"/>
    <w:rsid w:val="00F14FE4"/>
    <w:rsid w:val="00F45911"/>
    <w:rsid w:val="00FC41A1"/>
    <w:rsid w:val="018774A2"/>
    <w:rsid w:val="14D2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952</Words>
  <Characters>952</Characters>
  <Lines>41</Lines>
  <Paragraphs>27</Paragraphs>
  <TotalTime>3</TotalTime>
  <ScaleCrop>false</ScaleCrop>
  <LinksUpToDate>false</LinksUpToDate>
  <CharactersWithSpaces>1877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2022-10-24T14:41:00Z</dcterms:created>
  <dc:creator>lan jinhe</dc:creator>
  <cp:lastModifiedBy>竹子</cp:lastModifiedBy>
  <dcterms:modified xsi:type="dcterms:W3CDTF">2022-10-24T14:48:44Z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d2e70fd2f6bf0f8429eb1c982a1234d06a897e2acc53c905457812f15be92a8d</vt:lpwstr>
  </property>
  <property fmtid="{D5CDD505-2E9C-101B-9397-08002B2CF9AE}" pid="3" name="KSOProductBuildVer">
    <vt:lpwstr>2052-11.1.0.12598</vt:lpwstr>
  </property>
  <property fmtid="{D5CDD505-2E9C-101B-9397-08002B2CF9AE}" pid="4" name="ICV">
    <vt:lpwstr>2378A21A4E61469DBDBD312652A0990A</vt:lpwstr>
  </property>
</Properties>
</file>