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C0D3C">
      <w:pPr>
        <w:pStyle w:val="2"/>
        <w:spacing w:before="118" w:line="203" w:lineRule="auto"/>
        <w:ind w:left="1540" w:firstLine="933" w:firstLineChars="200"/>
        <w:jc w:val="both"/>
        <w:outlineLvl w:val="0"/>
        <w:rPr>
          <w:sz w:val="48"/>
          <w:szCs w:val="48"/>
        </w:rPr>
      </w:pPr>
      <w:r>
        <w:rPr>
          <w:b/>
          <w:bCs/>
          <w:spacing w:val="-7"/>
          <w:sz w:val="48"/>
          <w:szCs w:val="48"/>
        </w:rPr>
        <w:t>微观经济学名词解释汇总</w:t>
      </w:r>
    </w:p>
    <w:p w14:paraId="56F1464E">
      <w:pPr>
        <w:pStyle w:val="2"/>
        <w:spacing w:line="240" w:lineRule="auto"/>
        <w:ind w:left="0" w:right="0" w:firstLine="0"/>
      </w:pPr>
      <w:r>
        <w:t>1.机会成本：当一个具有多种用途的稀缺资源，用于特定的用途是所放弃的</w:t>
      </w:r>
      <w:r>
        <w:rPr>
          <w:spacing w:val="-5"/>
        </w:rPr>
        <w:t>其他用途中最大的收益</w:t>
      </w:r>
    </w:p>
    <w:p w14:paraId="7BCB9C84">
      <w:pPr>
        <w:pStyle w:val="2"/>
        <w:spacing w:line="240" w:lineRule="auto"/>
        <w:ind w:left="0" w:right="0" w:firstLine="0"/>
      </w:pPr>
      <w:r>
        <w:t>2.生产可能性边界：指在一个社会用全部的资源生产两种产品的条件下，在资源和技术水平既定的条件下，所能生产的最大数量组合点的轨迹。</w:t>
      </w:r>
    </w:p>
    <w:p w14:paraId="41C99C90">
      <w:pPr>
        <w:pStyle w:val="2"/>
        <w:spacing w:line="240" w:lineRule="auto"/>
        <w:ind w:left="0" w:right="0" w:firstLine="0"/>
      </w:pPr>
      <w:r>
        <w:t>3.需求：指消费者在一定时期内，在各种可能的价格下愿意而且能够购买的该种商品的数量。</w:t>
      </w:r>
    </w:p>
    <w:p w14:paraId="06A62802">
      <w:pPr>
        <w:pStyle w:val="2"/>
        <w:spacing w:line="240" w:lineRule="auto"/>
        <w:ind w:left="0" w:right="0" w:firstLine="0"/>
      </w:pPr>
      <w:r>
        <w:t>4.供给：指生产者在一定时期内，在各种可能的价格下愿意而且能够提供出售的该种商品的数量</w:t>
      </w:r>
    </w:p>
    <w:p w14:paraId="43813D95">
      <w:pPr>
        <w:pStyle w:val="2"/>
        <w:spacing w:line="240" w:lineRule="auto"/>
        <w:ind w:left="0" w:right="0" w:firstLine="0"/>
      </w:pPr>
      <w:r>
        <w:t>5.均衡价格：指商品的市场需求量和市场供给量相等时候的价格。</w:t>
      </w:r>
    </w:p>
    <w:p w14:paraId="0713F075">
      <w:pPr>
        <w:pStyle w:val="2"/>
        <w:spacing w:line="240" w:lineRule="auto"/>
        <w:ind w:left="0" w:right="0" w:firstLine="0"/>
      </w:pPr>
      <w:r>
        <w:t>6.供求定理：在其他条件不变的情况下，需求变动分别引起均衡价格和均衡数量的同方向的变动；供给变动引起均衡价格的反方向的变动，引起均衡数量的同方向的变动。</w:t>
      </w:r>
    </w:p>
    <w:p w14:paraId="185EEF18">
      <w:pPr>
        <w:pStyle w:val="2"/>
        <w:spacing w:line="240" w:lineRule="auto"/>
        <w:ind w:left="0" w:right="0" w:firstLine="0"/>
      </w:pPr>
      <w:r>
        <w:t>7.最高限价和最低限价：最高限价也称为限制价格，它是政府所规定的某种产品的最高价格，最高价格总是低于市场的均衡价格的。最低限价也称为支持价格，它是政府所规定的某种产品的最低价格，最低价格总是高于市场的均衡价格的。</w:t>
      </w:r>
    </w:p>
    <w:p w14:paraId="74CB6FC3">
      <w:pPr>
        <w:pStyle w:val="2"/>
        <w:spacing w:line="240" w:lineRule="auto"/>
        <w:ind w:left="0" w:right="0" w:firstLine="0"/>
      </w:pPr>
      <w:r>
        <w:t>8.需求价格弹性：指表示在一定时期内，一种商品的需求量变动对于该商品价格变动的反应程度</w:t>
      </w:r>
    </w:p>
    <w:p w14:paraId="48156FE4">
      <w:pPr>
        <w:pStyle w:val="2"/>
        <w:spacing w:line="240" w:lineRule="auto"/>
        <w:ind w:left="0" w:right="0" w:firstLine="0"/>
      </w:pPr>
      <w:r>
        <w:t>9.需求交叉弹性：指一定时期内一种商品需求量的变动对相关商品价格的反应程度。</w:t>
      </w:r>
    </w:p>
    <w:p w14:paraId="09B2EC05">
      <w:pPr>
        <w:pStyle w:val="2"/>
        <w:spacing w:line="240" w:lineRule="auto"/>
        <w:ind w:left="0" w:right="0" w:firstLine="0"/>
      </w:pPr>
      <w:r>
        <w:t>10.需求收入弹性：指一定时期内消费者对某种商品需求量的变动对其收入水平变动的反应程度。</w:t>
      </w:r>
    </w:p>
    <w:p w14:paraId="17A8F4A5">
      <w:pPr>
        <w:pStyle w:val="2"/>
        <w:spacing w:line="240" w:lineRule="auto"/>
        <w:ind w:left="0" w:right="0" w:firstLine="0"/>
      </w:pPr>
      <w:r>
        <w:t>11.边际效用：指消费者在一定时间内增加一单位商品的消费所得到的效用量的增量。</w:t>
      </w:r>
    </w:p>
    <w:p w14:paraId="31D77577">
      <w:pPr>
        <w:pStyle w:val="2"/>
        <w:spacing w:line="240" w:lineRule="auto"/>
        <w:ind w:left="0" w:right="0" w:firstLine="0"/>
      </w:pPr>
      <w:r>
        <w:t>12.消费者剩余：指消费者在购买一定数量的某种商品时愿意支付的总价格和实际支付总价格之差</w:t>
      </w:r>
    </w:p>
    <w:p w14:paraId="05791D04">
      <w:pPr>
        <w:pStyle w:val="2"/>
        <w:spacing w:line="240" w:lineRule="auto"/>
        <w:ind w:left="0" w:right="0" w:firstLine="0"/>
      </w:pPr>
      <w:r>
        <w:t>13.无差异曲线：指用来表示消费者偏好相同的两种商品不同数量的各种组合点所构成的曲线。</w:t>
      </w:r>
    </w:p>
    <w:p w14:paraId="2E2855DA">
      <w:pPr>
        <w:pStyle w:val="2"/>
        <w:spacing w:line="240" w:lineRule="auto"/>
        <w:ind w:left="0" w:right="0" w:firstLine="0"/>
      </w:pPr>
      <w:r>
        <w:t>14.预算线：指在消费者收入和商品价格既定的条件下，消费者的全部收入所能购买到的两种商品的不同数量的各种组合。</w:t>
      </w:r>
    </w:p>
    <w:p w14:paraId="0D7E72D3">
      <w:pPr>
        <w:pStyle w:val="2"/>
        <w:spacing w:line="240" w:lineRule="auto"/>
        <w:ind w:left="0" w:right="0" w:firstLine="0"/>
      </w:pPr>
      <w:r>
        <w:t>15.边际替代率：指在维持效用水平不变的前提下，消费者增加一单位的某种商品的消费时所需要放弃的另一种商品的消费量。</w:t>
      </w:r>
    </w:p>
    <w:p w14:paraId="3831459F">
      <w:pPr>
        <w:pStyle w:val="2"/>
        <w:spacing w:line="240" w:lineRule="auto"/>
        <w:ind w:left="0" w:right="0" w:firstLine="0"/>
      </w:pPr>
      <w:r>
        <w:t>16.价格——消费曲线：指在消费者的偏好、收入以及其他商品价格不变的条件下，与某一种商品的不同价格水平相联系的消费者效用最大化的均衡点的轨迹。</w:t>
      </w:r>
    </w:p>
    <w:p w14:paraId="3D272B25">
      <w:pPr>
        <w:pStyle w:val="2"/>
        <w:spacing w:before="62" w:line="205" w:lineRule="auto"/>
        <w:ind w:left="32"/>
      </w:pPr>
      <w:r>
        <w:t>17.收入——消费曲线：指在消费者的偏好、商品价格不变的条件下，与消费者某一收入水平相联系的效用最大化的均衡点的轨迹。</w:t>
      </w:r>
    </w:p>
    <w:p w14:paraId="4612837D">
      <w:pPr>
        <w:pStyle w:val="2"/>
        <w:spacing w:before="62" w:line="205" w:lineRule="auto"/>
        <w:ind w:left="32"/>
      </w:pPr>
      <w:r>
        <w:rPr>
          <w:spacing w:val="-2"/>
        </w:rPr>
        <w:t>18.恩格尔曲线：表示在不同的收入水平下，消费者对于某一商品</w:t>
      </w:r>
      <w:r>
        <w:rPr>
          <w:spacing w:val="-3"/>
        </w:rPr>
        <w:t>的需求量。</w:t>
      </w:r>
    </w:p>
    <w:p w14:paraId="2FBC1473">
      <w:pPr>
        <w:pStyle w:val="2"/>
        <w:spacing w:before="50" w:line="209" w:lineRule="auto"/>
        <w:ind w:left="32"/>
      </w:pPr>
      <w:r>
        <w:rPr>
          <w:spacing w:val="-3"/>
        </w:rPr>
        <w:t>19.吉芬商品：指需求量随价格成同方向变动的特殊商品。</w:t>
      </w:r>
    </w:p>
    <w:p w14:paraId="01DFAD5F">
      <w:pPr>
        <w:pStyle w:val="2"/>
        <w:spacing w:line="240" w:lineRule="auto"/>
        <w:ind w:left="0" w:right="0" w:firstLine="0"/>
      </w:pPr>
      <w:r>
        <w:t>20.生产函数：指在一定时期内，在技术水平不变的情况下，生产中所运用的各种生产要素的数量和能产生的最大产量之间的关系。</w:t>
      </w:r>
    </w:p>
    <w:p w14:paraId="5E7A406A">
      <w:pPr>
        <w:pStyle w:val="2"/>
        <w:spacing w:line="240" w:lineRule="auto"/>
        <w:ind w:left="0" w:right="0" w:firstLine="0"/>
      </w:pPr>
      <w:r>
        <w:t>21.等产量线：指在技术水平不变的条件下，生产同一产量的两种生产要素投入量的所有不同组合的轨迹。</w:t>
      </w:r>
    </w:p>
    <w:p w14:paraId="1C9D8052">
      <w:pPr>
        <w:pStyle w:val="2"/>
        <w:spacing w:line="240" w:lineRule="auto"/>
        <w:ind w:left="0" w:right="0" w:firstLine="0"/>
      </w:pPr>
      <w:r>
        <w:t>22.边际技术替代率：在维持产量水平不变的条件下，增加一单位某种生产要素投入量时所减少的另一种要素的投入数量，被称为边际技术替代率。</w:t>
      </w:r>
    </w:p>
    <w:p w14:paraId="2EADECA8">
      <w:pPr>
        <w:pStyle w:val="2"/>
        <w:spacing w:line="240" w:lineRule="auto"/>
        <w:ind w:left="0" w:right="0" w:firstLine="0"/>
      </w:pPr>
      <w:r>
        <w:t>23.边际报酬递减规律：指在技术水平不变的条件下，连续等量地把一种可变生产要素增加到其他生产要素数量不变的生产过程中，当这种生产要素的投入</w:t>
      </w:r>
      <w:r>
        <w:t>量小于某一特定值时，增加该要素投入所带来的边际产量是递增的，超过这个特定值时，所带来的边际产量是递减的。</w:t>
      </w:r>
    </w:p>
    <w:p w14:paraId="6B15F2DF">
      <w:pPr>
        <w:pStyle w:val="2"/>
        <w:spacing w:line="240" w:lineRule="auto"/>
        <w:ind w:left="0" w:right="0" w:firstLine="0"/>
      </w:pPr>
      <w:r>
        <w:t>24.等成本线：指在既定的成本和既定生产要素价格条件下生产者可以购买到的两种生产要素的各种不同数量组合的轨迹。</w:t>
      </w:r>
    </w:p>
    <w:p w14:paraId="167307C9">
      <w:pPr>
        <w:pStyle w:val="2"/>
        <w:spacing w:line="240" w:lineRule="auto"/>
        <w:ind w:left="0" w:right="0" w:firstLine="0"/>
      </w:pPr>
      <w:r>
        <w:t>25.扩展线：指因生产成本改变而导致等成本线平移，因改变产量而导致等产量线平移；这类移动形成的生产均衡点的轨迹。</w:t>
      </w:r>
    </w:p>
    <w:p w14:paraId="396055D2">
      <w:pPr>
        <w:pStyle w:val="2"/>
        <w:spacing w:line="240" w:lineRule="auto"/>
        <w:ind w:left="0" w:right="0" w:firstLine="0"/>
      </w:pPr>
      <w:bookmarkStart w:id="0" w:name="_GoBack"/>
      <w:bookmarkEnd w:id="0"/>
      <w:r>
        <w:t>26.规模报酬：指在其他条件不变的情况下，企业内部各生产要素按相同比例变化时所带来的产量变化。</w:t>
      </w:r>
    </w:p>
    <w:p w14:paraId="687ACAA7">
      <w:pPr>
        <w:pStyle w:val="2"/>
        <w:spacing w:line="240" w:lineRule="auto"/>
        <w:ind w:left="0" w:right="0" w:firstLine="0"/>
      </w:pPr>
      <w:r>
        <w:t>27.隐含成本：指厂商本身自己所拥有的且被用于该企业生产过程的那些生产要素的总价格。</w:t>
      </w:r>
    </w:p>
    <w:p w14:paraId="05E199B5">
      <w:pPr>
        <w:pStyle w:val="2"/>
        <w:spacing w:line="240" w:lineRule="auto"/>
        <w:ind w:left="0" w:right="0" w:firstLine="0"/>
      </w:pPr>
      <w:r>
        <w:t>28.边际成本(短期、长期)：是厂商在（短期、长期）内增加一单位产量是所增加的总成本。</w:t>
      </w:r>
    </w:p>
    <w:p w14:paraId="7E91FA57">
      <w:pPr>
        <w:pStyle w:val="2"/>
        <w:spacing w:line="240" w:lineRule="auto"/>
        <w:ind w:left="0" w:right="0" w:firstLine="0"/>
      </w:pPr>
      <w:r>
        <w:t>29.边际收益：每增加一单位产量所增加的收益。</w:t>
      </w:r>
    </w:p>
    <w:p w14:paraId="25688215">
      <w:pPr>
        <w:pStyle w:val="2"/>
        <w:spacing w:line="240" w:lineRule="auto"/>
        <w:ind w:left="0" w:right="0" w:firstLine="0"/>
      </w:pPr>
      <w:r>
        <w:t>30.正常利润：指厂商对自己所提供的企业家才能的报酬。（指自有要素的报酬）</w:t>
      </w:r>
    </w:p>
    <w:p w14:paraId="117F778E">
      <w:pPr>
        <w:pStyle w:val="2"/>
        <w:spacing w:line="240" w:lineRule="auto"/>
        <w:ind w:left="0" w:right="0" w:firstLine="0"/>
      </w:pPr>
      <w:r>
        <w:t>31.盈亏平衡点（停止营业点）：指企业在收入刚好抵补可变成本或亏损正好等于其固定成本时的价格水平，即平均可变成本的最低点。</w:t>
      </w:r>
    </w:p>
    <w:p w14:paraId="4F77865A">
      <w:pPr>
        <w:pStyle w:val="2"/>
        <w:spacing w:line="240" w:lineRule="auto"/>
        <w:ind w:left="0" w:right="0" w:firstLine="0"/>
      </w:pPr>
      <w:r>
        <w:t>32.价格歧视（差别定价）：指厂商在相同时间内以相同产品向不同的购买者索取不同的价格。</w:t>
      </w:r>
    </w:p>
    <w:p w14:paraId="50D11FBF">
      <w:pPr>
        <w:pStyle w:val="2"/>
        <w:spacing w:line="240" w:lineRule="auto"/>
        <w:ind w:left="0" w:right="0" w:firstLine="0"/>
      </w:pPr>
      <w:r>
        <w:t>33.拐折需求曲线模型：解释和说明寡头市场的价格刚性问题。</w:t>
      </w:r>
    </w:p>
    <w:p w14:paraId="5DF79320">
      <w:pPr>
        <w:pStyle w:val="2"/>
        <w:spacing w:line="240" w:lineRule="auto"/>
        <w:ind w:left="0" w:right="0" w:firstLine="0"/>
      </w:pPr>
      <w:r>
        <w:t>34.边际产品价值：指使用要素的“边际收益”。</w:t>
      </w:r>
    </w:p>
    <w:p w14:paraId="295446C5">
      <w:pPr>
        <w:pStyle w:val="2"/>
        <w:spacing w:line="240" w:lineRule="auto"/>
        <w:ind w:left="0" w:right="0" w:firstLine="0"/>
      </w:pPr>
      <w:r>
        <w:t>35.边际收益产品：指由于使用额外一单位投入品X</w:t>
      </w:r>
      <w:r>
        <w:fldChar w:fldCharType="begin"/>
      </w:r>
      <w:r>
        <w:instrText xml:space="preserve"> HYPERLINK "http://wiki.mbalib.com/wiki/F%11F%16G%8A" </w:instrText>
      </w:r>
      <w:r>
        <w:fldChar w:fldCharType="separate"/>
      </w:r>
      <w:r>
        <w:t>所带来的</w:t>
      </w:r>
      <w:r>
        <w:t>总收益的增加。</w:t>
      </w:r>
      <w:r>
        <w:fldChar w:fldCharType="end"/>
      </w:r>
      <w:r>
        <w:t>它等于投入X的边际产品乘以厂商的边际收益。</w:t>
      </w:r>
    </w:p>
    <w:p w14:paraId="172050A7">
      <w:pPr>
        <w:pStyle w:val="2"/>
        <w:spacing w:line="240" w:lineRule="auto"/>
        <w:ind w:left="0" w:right="0" w:firstLine="0"/>
      </w:pPr>
      <w:r>
        <w:t>36.向后弯曲的劳动供给曲线：根据劳动者的最优化行为，对应于一个特定的工资率，劳动者在效用最大化点上确定最优劳动供给量，从而得到劳动的供给</w:t>
      </w:r>
      <w:r>
        <w:t>曲线，在工资水平较低时，工资率上升对劳动所产生的替代效应大于收入效应，因而人们愿意提供更多的劳动，减少闲暇消费；而当工资水平上升到一定程度以后，替代效应小于收入效应，因而人们增加闲暇时间的消费，而减少劳动时间。因此，劳动的供给曲线向后弯曲。</w:t>
      </w:r>
    </w:p>
    <w:p w14:paraId="3FB2286E">
      <w:pPr>
        <w:pStyle w:val="2"/>
        <w:spacing w:line="240" w:lineRule="auto"/>
        <w:ind w:left="0" w:right="0" w:firstLine="0"/>
      </w:pPr>
      <w:r>
        <w:t>37.经济租金：某种要素收入中的一部分，除去这部分并不会影响要素的供给。这种要素收入叫做经济租金。</w:t>
      </w:r>
    </w:p>
    <w:p w14:paraId="1C17FDBF">
      <w:pPr>
        <w:pStyle w:val="2"/>
        <w:spacing w:line="240" w:lineRule="auto"/>
        <w:ind w:left="0" w:right="0" w:firstLine="0"/>
      </w:pPr>
      <w:r>
        <w:t>38.准租金：某些要素的服务价格在某种程度上也类似于租金，称为准租金。</w:t>
      </w:r>
    </w:p>
    <w:p w14:paraId="7AE1EF64">
      <w:pPr>
        <w:pStyle w:val="2"/>
        <w:spacing w:line="240" w:lineRule="auto"/>
        <w:ind w:left="0" w:right="0" w:firstLine="0"/>
      </w:pPr>
      <w:r>
        <w:t>39.洛伦茨曲线：在一个总体（国家、地区）内，以“最贫穷的人口计算起一直到最富有人口”的人口百分比对应各个人口百分比的收入百分比的点组成的曲线。为了研究国民收入在国民之间的分配问题。</w:t>
      </w:r>
    </w:p>
    <w:p w14:paraId="27B81837">
      <w:pPr>
        <w:pStyle w:val="2"/>
        <w:spacing w:line="240" w:lineRule="auto"/>
        <w:ind w:left="0" w:right="0" w:firstLine="0"/>
      </w:pPr>
      <w:r>
        <w:t>40.基尼系数：不平等面积与完全不平等面积之比。</w:t>
      </w:r>
    </w:p>
    <w:p w14:paraId="66F479A6">
      <w:pPr>
        <w:pStyle w:val="2"/>
        <w:spacing w:line="240" w:lineRule="auto"/>
        <w:ind w:left="0" w:right="0" w:firstLine="0"/>
      </w:pPr>
      <w:r>
        <w:t>41.市场失灵：指在现实经济运行中，克服的缺陷，市场经济没有达到经济效率的状态。</w:t>
      </w:r>
    </w:p>
    <w:p w14:paraId="0C58ECB3">
      <w:pPr>
        <w:pStyle w:val="2"/>
        <w:spacing w:line="240" w:lineRule="auto"/>
        <w:ind w:left="0" w:right="0" w:firstLine="0"/>
      </w:pPr>
      <w:r>
        <w:t>42.公共物品：在社会经济中，总有一部分物品或服务是免费为公共提供利益并为每个人平等享用，这类物品或服务被称为公共物品。</w:t>
      </w:r>
    </w:p>
    <w:p w14:paraId="01B2874E">
      <w:pPr>
        <w:pStyle w:val="2"/>
        <w:spacing w:line="240" w:lineRule="auto"/>
        <w:ind w:left="0" w:right="0" w:firstLine="0"/>
      </w:pPr>
      <w:r>
        <w:t>43.纯公共物品：指具有非竞争性和非排他性的物品，如国防、外交等。</w:t>
      </w:r>
    </w:p>
    <w:p w14:paraId="6A5EBA9F">
      <w:pPr>
        <w:pStyle w:val="2"/>
        <w:spacing w:line="240" w:lineRule="auto"/>
        <w:ind w:left="0" w:right="0" w:firstLine="0"/>
      </w:pPr>
      <w:r>
        <w:t>44.准公共物品：指具有非竞争性，但可以排他的物品，如医疗、教育等。</w:t>
      </w:r>
    </w:p>
    <w:p w14:paraId="2C85EB20">
      <w:pPr>
        <w:pStyle w:val="2"/>
        <w:spacing w:line="240" w:lineRule="auto"/>
        <w:ind w:left="0" w:right="0" w:firstLine="0"/>
      </w:pPr>
      <w:r>
        <w:t>45.公共资源：只具有竞争性和非排他性的物品，如海洋渔业资源、公共绿地等。</w:t>
      </w:r>
    </w:p>
    <w:p w14:paraId="04920740">
      <w:pPr>
        <w:pStyle w:val="2"/>
        <w:spacing w:line="240" w:lineRule="auto"/>
        <w:ind w:left="0" w:right="0" w:firstLine="0"/>
      </w:pPr>
      <w:r>
        <w:t>46.外部性：也称为外部效应或毗邻效应，指当个人或厂商的行为直接影响到其他人，但却没有得到补偿或给予支付的情况。</w:t>
      </w:r>
    </w:p>
    <w:p w14:paraId="62C46DDE">
      <w:pPr>
        <w:pStyle w:val="2"/>
        <w:spacing w:line="240" w:lineRule="auto"/>
        <w:ind w:left="0" w:right="0" w:firstLine="0"/>
      </w:pPr>
      <w:r>
        <w:t>47.科斯定理1：指无论产权的初始分配是否合理，只要产权清晰，交易成本为零，就能通过市场机制实现资源的有效配置。</w:t>
      </w:r>
    </w:p>
    <w:p w14:paraId="5897B69D">
      <w:pPr>
        <w:pStyle w:val="2"/>
        <w:spacing w:line="240" w:lineRule="auto"/>
        <w:ind w:left="0" w:right="0" w:firstLine="0"/>
      </w:pPr>
      <w:r>
        <w:t>48.科斯定理2：指如果交易成本大于零，则产权的初始分配是否合理对资源配置影响很大，不同的产权制度会导致不同的经济效率。</w:t>
      </w:r>
    </w:p>
    <w:p w14:paraId="45140198">
      <w:pPr>
        <w:pStyle w:val="2"/>
        <w:spacing w:line="240" w:lineRule="auto"/>
        <w:ind w:left="0" w:right="0" w:firstLine="0"/>
      </w:pPr>
      <w:r>
        <w:t>49.逆向选择：指由交易双方信息不对称和市场价格下降产生的劣质品驱逐优质品，进而出现市场交易产品平均质量下降的现象。</w:t>
      </w:r>
    </w:p>
    <w:p w14:paraId="675D205A">
      <w:pPr>
        <w:pStyle w:val="2"/>
        <w:spacing w:line="240" w:lineRule="auto"/>
        <w:ind w:left="0" w:right="0" w:firstLine="0"/>
      </w:pPr>
      <w:r>
        <w:t>50.</w:t>
      </w:r>
      <w:r>
        <w:fldChar w:fldCharType="begin"/>
      </w:r>
      <w:r>
        <w:instrText xml:space="preserve"> HYPERLINK "http://baike.baidu.com/view/20838.htm" </w:instrText>
      </w:r>
      <w:r>
        <w:fldChar w:fldCharType="separate"/>
      </w:r>
      <w:r>
        <w:t>道德风险：是从事经济活动的人在最大限度地增进自身效用时做出不利于他</w:t>
      </w:r>
      <w:r>
        <w:fldChar w:fldCharType="end"/>
      </w:r>
      <w:r>
        <w:t>人的行动。</w:t>
      </w:r>
    </w:p>
    <w:p w14:paraId="64029385">
      <w:pPr>
        <w:pStyle w:val="2"/>
        <w:spacing w:line="240" w:lineRule="auto"/>
        <w:ind w:left="0" w:right="0" w:firstLine="0"/>
      </w:pPr>
      <w:r>
        <w:t>51.经济学：经济学是研究人们和社会如何做出选择，来使用可以有其他用途的</w:t>
      </w:r>
      <w:r>
        <w:t>稀缺的经济资源在现在或将来生产各种物品，以便最大限度的满足人类需要的一门社会科学。</w:t>
      </w:r>
    </w:p>
    <w:p w14:paraId="70AA7FE6">
      <w:pPr>
        <w:pStyle w:val="2"/>
        <w:spacing w:line="240" w:lineRule="auto"/>
        <w:ind w:left="0" w:right="0" w:firstLine="0"/>
      </w:pPr>
      <w:r>
        <w:t>52.供求定理：在其他条件不变的情况下，需求变动分别引起均衡价格和均衡数量的同方向的变动；供给变动引起均衡价格的反反方向的变动，引起均衡数量的同方向的变动。</w:t>
      </w:r>
    </w:p>
    <w:p w14:paraId="3EB0FECE">
      <w:pPr>
        <w:pStyle w:val="2"/>
        <w:spacing w:line="240" w:lineRule="auto"/>
        <w:ind w:left="0" w:right="0" w:firstLine="0"/>
      </w:pPr>
      <w:r>
        <w:t>53.恩格尔定律：在一个家庭或在一个国家中，食物支出在收入中所占的比例随</w:t>
      </w:r>
      <w:r>
        <w:t>着收入的增加而减少。用弹性概念来表述恩格尔定律可以是：对于一个家庭或一个国家来说，富裕程度越高，则食物支出的收入弹性就越小，反之则越大。</w:t>
      </w:r>
    </w:p>
    <w:p w14:paraId="095278B6">
      <w:pPr>
        <w:pStyle w:val="2"/>
        <w:spacing w:line="240" w:lineRule="auto"/>
        <w:ind w:left="0" w:right="0" w:firstLine="0"/>
      </w:pPr>
      <w:r>
        <w:t>54.边际效用递减规律：在一定时间内，在其他商品的消费数量保持不变的条件下，随着消费者对某种商品消费数量的增加，消费者从该商品连续增加的每一消费单位中得到的效用增量即边际效用是递减的。</w:t>
      </w:r>
    </w:p>
    <w:p w14:paraId="78DF4E6A">
      <w:pPr>
        <w:pStyle w:val="2"/>
        <w:spacing w:line="240" w:lineRule="auto"/>
        <w:ind w:left="0" w:right="0" w:firstLine="0"/>
      </w:pPr>
      <w:r>
        <w:t>55.消费者均衡：是指消费者的效用达到最大并维持不变的一种状态。它研究单个消费者如何把有限的货币收入分配在各种商品的购买上以获得最大的效用。</w:t>
      </w:r>
    </w:p>
    <w:p w14:paraId="6FE3CA0F">
      <w:pPr>
        <w:pStyle w:val="2"/>
        <w:spacing w:line="240" w:lineRule="auto"/>
        <w:ind w:left="0" w:right="0" w:firstLine="0"/>
      </w:pPr>
      <w:r>
        <w:t>56.无差异曲线：是用来表示消费者偏好相同的两种商品的所有组合的，或者说，它是表示能够给消费者带来相同的效用水平或满足程度的两种商品的所有组合的。</w:t>
      </w:r>
    </w:p>
    <w:p w14:paraId="6A70BC69">
      <w:pPr>
        <w:pStyle w:val="2"/>
        <w:spacing w:line="240" w:lineRule="auto"/>
        <w:ind w:left="0" w:right="0" w:firstLine="0"/>
      </w:pPr>
      <w:r>
        <w:t>57.边际替代率：在维持效用水平不变的前提下，消费者增加一单位的某种商品的消费数量时所需要的放弃的另一种商品的数量。(MRS)</w:t>
      </w:r>
    </w:p>
    <w:p w14:paraId="3F7699E5">
      <w:pPr>
        <w:pStyle w:val="2"/>
        <w:spacing w:line="240" w:lineRule="auto"/>
        <w:ind w:left="0" w:right="0" w:firstLine="0"/>
      </w:pPr>
      <w:r>
        <w:t>58.商品的边际替代率递减规律：在维持效用水平不变的前提下，随着一种商品的消费数量的连续增加，消费者为得到每一单位的这种商品所需要放弃的另一种商品的消费数量是递减的。</w:t>
      </w:r>
    </w:p>
    <w:p w14:paraId="1203B615">
      <w:pPr>
        <w:pStyle w:val="2"/>
        <w:spacing w:line="240" w:lineRule="auto"/>
        <w:ind w:left="0" w:right="0" w:firstLine="0"/>
      </w:pPr>
      <w:r>
        <w:t>59.预算线：表示在消费者的收入和商品的价格给定的条件下，消费者的全部收入所能购买到的两种商品的不同数量的各种组合。又称为消费可能线或价格线。</w:t>
      </w:r>
    </w:p>
    <w:p w14:paraId="65BDC41E">
      <w:pPr>
        <w:pStyle w:val="2"/>
        <w:spacing w:line="240" w:lineRule="auto"/>
        <w:ind w:left="0" w:right="0" w:firstLine="0"/>
      </w:pPr>
      <w:r>
        <w:t>60.收入效应：是由商品的价格变动所引起的实际收入水平变动，进而由实际收入水平变动所引起的商品需求量的变动。</w:t>
      </w:r>
    </w:p>
    <w:p w14:paraId="0479B29F">
      <w:pPr>
        <w:pStyle w:val="2"/>
        <w:spacing w:line="240" w:lineRule="auto"/>
        <w:ind w:left="0" w:right="0" w:firstLine="0"/>
      </w:pPr>
      <w:r>
        <w:t>61.替代效应：是由商品的价格变动所引起的商品的相对价格变动，进而由商品的相对价格变动所引起的商品的需求量的变动。</w:t>
      </w:r>
    </w:p>
    <w:p w14:paraId="3B0251B0">
      <w:pPr>
        <w:pStyle w:val="2"/>
        <w:spacing w:line="240" w:lineRule="auto"/>
        <w:ind w:left="0" w:right="0" w:firstLine="0"/>
      </w:pPr>
      <w:r>
        <w:t>62.生产者：指能够作出统一的生产决策的单个经济单位。</w:t>
      </w:r>
    </w:p>
    <w:p w14:paraId="4E8FD745">
      <w:pPr>
        <w:pStyle w:val="2"/>
        <w:spacing w:line="240" w:lineRule="auto"/>
        <w:ind w:left="0" w:right="0" w:firstLine="0"/>
      </w:pPr>
      <w:r>
        <w:t>63.生产函数：在一定时期内，在技术水平不变的情况下，生产中所使用的各种生产要素的数量与所能生产的最大产量之间的关系。</w:t>
      </w:r>
    </w:p>
    <w:p w14:paraId="77BDA4F1">
      <w:pPr>
        <w:pStyle w:val="2"/>
        <w:spacing w:line="240" w:lineRule="auto"/>
        <w:ind w:left="0" w:right="0" w:firstLine="0"/>
      </w:pPr>
      <w:r>
        <w:t>64.边际收益递减规律（边际报酬递减规律、边际产量递减规律）：在技术水平</w:t>
      </w:r>
      <w:r>
        <w:t>不变的条件下，在连续等量地把某一种可变生产要素增加到其他一种或几种数量不变的生产要素上去的过程中，当这种可变生产要素的投入量小于某一</w:t>
      </w:r>
      <w:r>
        <w:t>特定值时，增加该要素投入所带来的边际产量是递增的；当这种可变要素的投入量连续增加并超过这个特定值时，增加该要素投入所带来的边际产量是递减的。</w:t>
      </w:r>
    </w:p>
    <w:p w14:paraId="5B21DB90">
      <w:pPr>
        <w:pStyle w:val="2"/>
        <w:spacing w:line="240" w:lineRule="auto"/>
        <w:ind w:left="0" w:right="0" w:firstLine="0"/>
      </w:pPr>
      <w:r>
        <w:t>65.边际技术替代率：在维持产量水平不变的条件下，增加一单位某种生产要素投入量时所减少的另一种要素的投入数量。</w:t>
      </w:r>
    </w:p>
    <w:p w14:paraId="663E2394">
      <w:pPr>
        <w:pStyle w:val="2"/>
        <w:spacing w:line="240" w:lineRule="auto"/>
        <w:ind w:left="0" w:right="0" w:firstLine="0"/>
      </w:pPr>
      <w:r>
        <w:t>66.边际技术替代率递减规律：在维持产量不变的前提下，当一种生产要素的投</w:t>
      </w:r>
      <w:r>
        <w:t>入量不断增加时，每一单位的这种生产要素所能替代的另一种生产要素的数量是递减的。</w:t>
      </w:r>
    </w:p>
    <w:p w14:paraId="66ED4DA4">
      <w:pPr>
        <w:pStyle w:val="2"/>
        <w:spacing w:line="240" w:lineRule="auto"/>
        <w:ind w:left="0" w:right="0" w:firstLine="0"/>
      </w:pPr>
      <w:r>
        <w:t>67.扩展线：在生产要素的价格、生产技术和其他条件不变时，如果企业改变成本，等成本线就会发生平移；如果企业改变产量，等产量线就会发生平移。</w:t>
      </w:r>
      <w:r>
        <w:t>这些不同的等产量曲线将与不同的等成本线相切，形成一系列不同的生产均衡点，这些生产均衡点的轨迹就是扩展线。</w:t>
      </w:r>
    </w:p>
    <w:p w14:paraId="2987E27B">
      <w:pPr>
        <w:pStyle w:val="2"/>
        <w:spacing w:line="240" w:lineRule="auto"/>
        <w:ind w:left="0" w:right="0" w:firstLine="0"/>
      </w:pPr>
      <w:r>
        <w:t>68.显成本：厂商在生产要素市场上购买或租用他人所拥有的生产要素的实际支出。</w:t>
      </w:r>
    </w:p>
    <w:p w14:paraId="558D8F4E">
      <w:pPr>
        <w:pStyle w:val="2"/>
        <w:spacing w:line="240" w:lineRule="auto"/>
        <w:ind w:left="0" w:right="0" w:firstLine="0"/>
      </w:pPr>
      <w:r>
        <w:t>69.隐成本：厂商本身自己所拥有的且被用于该企业生产过程的那些生产要素的总价格。</w:t>
      </w:r>
    </w:p>
    <w:p w14:paraId="3EB8D8F7">
      <w:pPr>
        <w:pStyle w:val="2"/>
        <w:spacing w:line="240" w:lineRule="auto"/>
        <w:ind w:left="0" w:right="0" w:firstLine="0"/>
      </w:pPr>
      <w:r>
        <w:t>70.长期总成本：指厂商在长期中每一个产量水平上通过选择最优的生产规模所能达到的最低总成本。</w:t>
      </w:r>
    </w:p>
    <w:p w14:paraId="4D48453D">
      <w:pPr>
        <w:pStyle w:val="2"/>
        <w:spacing w:line="240" w:lineRule="auto"/>
        <w:ind w:left="0" w:right="0" w:firstLine="0"/>
      </w:pPr>
      <w:r>
        <w:t>71.经济利润：企业的总收益和总成本之间的差额。</w:t>
      </w:r>
    </w:p>
    <w:p w14:paraId="4E99D336">
      <w:pPr>
        <w:pStyle w:val="2"/>
        <w:spacing w:line="240" w:lineRule="auto"/>
        <w:ind w:left="0" w:right="0" w:firstLine="0"/>
      </w:pPr>
      <w:r>
        <w:t>72.正常利润：通常指厂商对自己所提供的企业家才能的报酬支付。</w:t>
      </w:r>
    </w:p>
    <w:p w14:paraId="05BADC35">
      <w:pPr>
        <w:pStyle w:val="2"/>
        <w:spacing w:line="240" w:lineRule="auto"/>
        <w:ind w:left="0" w:right="0" w:firstLine="0"/>
      </w:pPr>
      <w:r>
        <w:t>73.规模经济：在企业生产扩张的开始阶段，厂商由于扩大生产规模而使经济效益得到提高。</w:t>
      </w:r>
    </w:p>
    <w:p w14:paraId="63A320AE">
      <w:pPr>
        <w:pStyle w:val="2"/>
        <w:spacing w:line="240" w:lineRule="auto"/>
        <w:ind w:left="0" w:right="0" w:firstLine="0"/>
      </w:pPr>
      <w:r>
        <w:t>74.规模不经济：当生产扩张到一定的规模以后，厂商继续扩大生产规模，就会使经济效益下降。</w:t>
      </w:r>
    </w:p>
    <w:p w14:paraId="1079236C">
      <w:pPr>
        <w:pStyle w:val="2"/>
        <w:spacing w:line="240" w:lineRule="auto"/>
        <w:ind w:left="0" w:right="0" w:firstLine="0"/>
      </w:pPr>
      <w:r>
        <w:t>75.完全竞争市场：符合以下四个条件的就是完全竞争市场。一、市场上有大量</w:t>
      </w:r>
      <w:r>
        <w:t>的买者和卖者，每一个买者或卖者对市场价格没有任何的控制力量，只能被动的接受既定的市场价格。二、市场上每一个厂商提供的商品都是同质的。</w:t>
      </w:r>
    </w:p>
    <w:p w14:paraId="44030088">
      <w:pPr>
        <w:pStyle w:val="2"/>
        <w:spacing w:line="240" w:lineRule="auto"/>
        <w:ind w:left="0" w:right="0" w:firstLine="0"/>
      </w:pPr>
      <w:r>
        <w:t>三、所有的资源具有完全的流动性，厂商进入或退出一个行业是完全自由和毫无困难的。四、信息是完全的，市场上的每一个买者和卖者都掌握着与自己的经济决策有关的一切信息。</w:t>
      </w:r>
    </w:p>
    <w:p w14:paraId="1E02A946">
      <w:pPr>
        <w:pStyle w:val="2"/>
        <w:spacing w:line="240" w:lineRule="auto"/>
        <w:ind w:left="0" w:right="0" w:firstLine="0"/>
      </w:pPr>
      <w:r>
        <w:t>76.生产者剩余：指厂商在提供一定数量的某种产品时实际接受的总支付和愿意接受的最小总支付之间的差额。</w:t>
      </w:r>
    </w:p>
    <w:p w14:paraId="64163D12">
      <w:pPr>
        <w:pStyle w:val="2"/>
        <w:spacing w:line="240" w:lineRule="auto"/>
        <w:ind w:left="0" w:right="0" w:firstLine="0"/>
      </w:pPr>
      <w:r>
        <w:t>77.自然垄断：企业生产的规模经济需要在一个很大的产量范围和相应的巨大的资本设备的生产运行水平上才能得到充分的体现，以至于整个行业的产量只</w:t>
      </w:r>
      <w:r>
        <w:t>有由一个企业来生产时才有可能达到这样的生产规模。而且只有发挥这一个企业在这一生产规模上的生产能力，就可以满足整个市场对该种产品的需</w:t>
      </w:r>
      <w:r>
        <w:t>求。在这类产品的生产中，行业内总会有某个厂商凭借雄厚的经济实力和其他优势，最先达到这一生产规模，从而垄断了整个行业的生产和销售。</w:t>
      </w:r>
    </w:p>
    <w:p w14:paraId="6F4C1137">
      <w:pPr>
        <w:pStyle w:val="2"/>
        <w:spacing w:line="240" w:lineRule="auto"/>
        <w:ind w:left="0" w:right="0" w:firstLine="0"/>
      </w:pPr>
      <w:r>
        <w:t>78.价格歧视：以不同的价格销售同一种商品。可以分为一级、二级、三级价格歧视。</w:t>
      </w:r>
    </w:p>
    <w:p w14:paraId="64BEACDF">
      <w:pPr>
        <w:pStyle w:val="2"/>
        <w:spacing w:line="240" w:lineRule="auto"/>
        <w:ind w:left="0" w:right="0" w:firstLine="0"/>
      </w:pPr>
      <w:r>
        <w:t>79.厂商对每一单位产品都按消费者愿意支付的最高价格出售——一级价格歧视</w:t>
      </w:r>
    </w:p>
    <w:p w14:paraId="0EEF59FA">
      <w:pPr>
        <w:pStyle w:val="2"/>
        <w:spacing w:line="240" w:lineRule="auto"/>
        <w:ind w:left="0" w:right="0" w:firstLine="0"/>
      </w:pPr>
      <w:r>
        <w:t>80.对不同的消费数量段规定不同的价格——二级价格歧视</w:t>
      </w:r>
    </w:p>
    <w:p w14:paraId="34C7A90F">
      <w:pPr>
        <w:pStyle w:val="2"/>
        <w:spacing w:line="240" w:lineRule="auto"/>
        <w:ind w:left="0" w:right="0" w:firstLine="0"/>
      </w:pPr>
      <w:r>
        <w:t>81.需求：一种商品的需求函数是指消费者在一定时期内各种可能的价格水平愿意而且能够购买的该商品的数量。</w:t>
      </w:r>
    </w:p>
    <w:p w14:paraId="52EC7223">
      <w:pPr>
        <w:pStyle w:val="2"/>
        <w:spacing w:line="240" w:lineRule="auto"/>
        <w:ind w:left="0" w:right="0" w:firstLine="0"/>
      </w:pPr>
      <w:r>
        <w:t>82.需求函数：一种商品的需求数量和影响该商品的需求数量的各种因素之间的相互关系。</w:t>
      </w:r>
    </w:p>
    <w:p w14:paraId="0FAF9F78">
      <w:pPr>
        <w:pStyle w:val="2"/>
        <w:spacing w:line="240" w:lineRule="auto"/>
        <w:ind w:left="0" w:right="0" w:firstLine="0"/>
      </w:pPr>
      <w:r>
        <w:t>83.需求表：表示某种商品的各种价格水平和与各种价格水平相对应的该商品的需求数量之间关系的数字序列表。</w:t>
      </w:r>
    </w:p>
    <w:p w14:paraId="097DFE65">
      <w:pPr>
        <w:pStyle w:val="2"/>
        <w:spacing w:line="240" w:lineRule="auto"/>
        <w:ind w:left="0" w:right="0" w:firstLine="0"/>
      </w:pPr>
      <w:r>
        <w:t>84.商品的需求曲线：根据需求表中商品的不同价格—需求量组合在平面坐标图上所绘制的一条曲线。</w:t>
      </w:r>
    </w:p>
    <w:p w14:paraId="7EB156A4">
      <w:pPr>
        <w:pStyle w:val="2"/>
        <w:spacing w:line="240" w:lineRule="auto"/>
        <w:ind w:left="0" w:right="0" w:firstLine="0"/>
      </w:pPr>
      <w:r>
        <w:t>85.供给：一种商品的供给量是指生产者在一定时期内在各种可能的价格下愿意而且能够提够出售的该商品的数量。</w:t>
      </w:r>
    </w:p>
    <w:p w14:paraId="6E91E4E8">
      <w:pPr>
        <w:pStyle w:val="2"/>
        <w:spacing w:line="240" w:lineRule="auto"/>
        <w:ind w:left="0" w:right="0" w:firstLine="0"/>
      </w:pPr>
      <w:r>
        <w:t>86.供给函数：表示一种商品的供给量和该商品价格之间存在着一一对应的关系。</w:t>
      </w:r>
    </w:p>
    <w:p w14:paraId="376851F6">
      <w:pPr>
        <w:pStyle w:val="2"/>
        <w:spacing w:line="240" w:lineRule="auto"/>
        <w:ind w:left="0" w:right="0" w:firstLine="0"/>
      </w:pPr>
      <w:r>
        <w:t>87.供给表：某种商品的各种价格和与各种价格相对应的该商品的供给数量之间关系的数字序列表</w:t>
      </w:r>
    </w:p>
    <w:p w14:paraId="4ECA4979">
      <w:pPr>
        <w:pStyle w:val="2"/>
        <w:spacing w:line="240" w:lineRule="auto"/>
        <w:ind w:left="0" w:right="0" w:firstLine="0"/>
      </w:pPr>
      <w:r>
        <w:t>88.商品的供给曲线：根据供给表中商品的不同价格—供给量组合在平面坐标图上所绘制的一条曲线。</w:t>
      </w:r>
    </w:p>
    <w:p w14:paraId="02ED4952">
      <w:pPr>
        <w:pStyle w:val="2"/>
        <w:spacing w:line="240" w:lineRule="auto"/>
        <w:ind w:left="0" w:right="0" w:firstLine="0"/>
      </w:pPr>
      <w:r>
        <w:t>89.均衡：最一般意义是指经济事物中有关的变量在一定条件下的相互作用下所达到的一种相对静止的状态。</w:t>
      </w:r>
    </w:p>
    <w:p w14:paraId="5F98BCDD">
      <w:pPr>
        <w:pStyle w:val="2"/>
        <w:spacing w:line="240" w:lineRule="auto"/>
        <w:ind w:left="0" w:right="0" w:firstLine="0"/>
      </w:pPr>
      <w:r>
        <w:t>90.均衡价格：商品的市场需求量和市场供应量相等时的价格。在均衡价格水平下的相等的供求数量被称为均衡数量。</w:t>
      </w:r>
    </w:p>
    <w:p w14:paraId="6FC93B83">
      <w:pPr>
        <w:pStyle w:val="2"/>
        <w:spacing w:line="240" w:lineRule="auto"/>
        <w:ind w:left="0" w:right="0" w:firstLine="0"/>
      </w:pPr>
      <w:r>
        <w:t>91.需求量的变动：其他条件不变时，由某商品的价格变动所引起的该商品的需求数量的变动。</w:t>
      </w:r>
    </w:p>
    <w:p w14:paraId="2312FF56">
      <w:pPr>
        <w:pStyle w:val="2"/>
        <w:spacing w:line="240" w:lineRule="auto"/>
        <w:ind w:left="0" w:right="0" w:firstLine="0"/>
      </w:pPr>
      <w:r>
        <w:t>92.需求的变动：在某种商品价格不变的条件下，由于其他因素变动所引起的该商品的需求数量的变动。</w:t>
      </w:r>
    </w:p>
    <w:p w14:paraId="06F657FE">
      <w:pPr>
        <w:pStyle w:val="2"/>
        <w:spacing w:line="240" w:lineRule="auto"/>
        <w:ind w:left="0" w:right="0" w:firstLine="0"/>
      </w:pPr>
      <w:r>
        <w:t>93.供给量的变动：其他条件不变时，由某商品的价格变动所引起的该商品的供给数量的变动。</w:t>
      </w:r>
    </w:p>
    <w:p w14:paraId="24509A5D">
      <w:pPr>
        <w:pStyle w:val="2"/>
        <w:spacing w:line="240" w:lineRule="auto"/>
        <w:ind w:left="0" w:right="0" w:firstLine="0"/>
      </w:pPr>
      <w:r>
        <w:t>94.供给的变动：在某种商品价格不变的条件下，由于其他因素变动所引起的该商品的供给数量的变动。</w:t>
      </w:r>
    </w:p>
    <w:p w14:paraId="3ABDFA95">
      <w:pPr>
        <w:pStyle w:val="2"/>
        <w:spacing w:line="240" w:lineRule="auto"/>
        <w:ind w:left="0" w:right="0" w:firstLine="0"/>
      </w:pPr>
      <w:r>
        <w:t>95.供求定理：在其他条件不变的情况下，需求变动分别引起均衡价格和均衡数</w:t>
      </w:r>
      <w:r>
        <w:t>量的同方向变动；供给变动引起均衡价格的反方向变动，引起均衡数量的同方向的变动。</w:t>
      </w:r>
    </w:p>
    <w:p w14:paraId="0DD2644E">
      <w:pPr>
        <w:pStyle w:val="2"/>
        <w:spacing w:line="240" w:lineRule="auto"/>
        <w:ind w:left="0" w:right="0" w:firstLine="0"/>
      </w:pPr>
      <w:r>
        <w:t>96.经济理论：在对现实的经济事物的主要特征和内在联系进行概括和抽象的基础上，对现实的经济事物进行的系统描述。</w:t>
      </w:r>
    </w:p>
    <w:p w14:paraId="1562FF1A">
      <w:pPr>
        <w:pStyle w:val="2"/>
        <w:spacing w:line="240" w:lineRule="auto"/>
        <w:ind w:left="0" w:right="0" w:firstLine="0"/>
      </w:pPr>
      <w:r>
        <w:t>97.经济模型：用来描述所研究的经济事物的有关经济变量之间相互关系的理论结构。</w:t>
      </w:r>
    </w:p>
    <w:p w14:paraId="0290283D">
      <w:pPr>
        <w:pStyle w:val="2"/>
        <w:spacing w:line="240" w:lineRule="auto"/>
        <w:ind w:left="0" w:right="0" w:firstLine="0"/>
      </w:pPr>
      <w:r>
        <w:t>98.外生变量：由模型以外的因素所决定的已知变量，它是模型据以建立的外部条件。</w:t>
      </w:r>
    </w:p>
    <w:p w14:paraId="57AF55A5">
      <w:pPr>
        <w:pStyle w:val="2"/>
        <w:spacing w:line="240" w:lineRule="auto"/>
        <w:ind w:left="0" w:right="0" w:firstLine="0"/>
      </w:pPr>
      <w:r>
        <w:t>99.内生变量：可以在模型体系内得到说明的变量。</w:t>
      </w:r>
    </w:p>
    <w:p w14:paraId="22BCF275">
      <w:pPr>
        <w:pStyle w:val="2"/>
        <w:spacing w:line="240" w:lineRule="auto"/>
        <w:ind w:left="0" w:right="0" w:firstLine="0"/>
      </w:pPr>
      <w:r>
        <w:t>100.外生变量和内生变量的关系：外生变量决定内生变量，而外生变量不能在模型体系内得到说明。</w:t>
      </w:r>
    </w:p>
    <w:p w14:paraId="6BC76021">
      <w:pPr>
        <w:pStyle w:val="2"/>
        <w:spacing w:line="240" w:lineRule="auto"/>
        <w:ind w:left="0" w:right="0" w:firstLine="0"/>
      </w:pPr>
      <w:r>
        <w:t>101.参数：数值通常不变的变量，也可以理解为可变的常数。</w:t>
      </w:r>
    </w:p>
    <w:p w14:paraId="26D75CD1">
      <w:pPr>
        <w:pStyle w:val="2"/>
        <w:spacing w:line="240" w:lineRule="auto"/>
        <w:ind w:left="0" w:right="0" w:firstLine="0"/>
      </w:pPr>
      <w:r>
        <w:t>102.弹性：一般来说，只要两个经济变量之间存在着函数关系，我们就可用弹性来表示因变量变化的反应的敏感程度。</w:t>
      </w:r>
    </w:p>
    <w:p w14:paraId="3F9ECF83">
      <w:pPr>
        <w:pStyle w:val="2"/>
        <w:spacing w:line="240" w:lineRule="auto"/>
        <w:ind w:left="0" w:right="0" w:firstLine="0"/>
      </w:pPr>
      <w:r>
        <w:t>103.弹性系数=因变量的变化比例÷自变量的变动比例</w:t>
      </w:r>
    </w:p>
    <w:p w14:paraId="7646D1C5">
      <w:pPr>
        <w:pStyle w:val="2"/>
        <w:spacing w:line="240" w:lineRule="auto"/>
        <w:ind w:left="0" w:right="0" w:firstLine="0"/>
      </w:pPr>
      <w:r>
        <w:t>104.需求的价格弹性：一定时期内一种商品的需求量变动对于该商品的价格变动的反应程度。或者说，表示在一定时期内当一种商品的价格变化百分之一时所引起的该商品的需求量变化的百分比。</w:t>
      </w:r>
    </w:p>
    <w:p w14:paraId="5A64EE56">
      <w:pPr>
        <w:pStyle w:val="2"/>
        <w:spacing w:line="240" w:lineRule="auto"/>
        <w:ind w:left="0" w:right="0" w:firstLine="0"/>
      </w:pPr>
      <w:r>
        <w:t>105.需求的价格弧弹性：某商品需求曲线上两点之间的需求量的变动对于价格的变动的反应程度。简单的说，它表示需求曲线上两点之间的弹性。</w:t>
      </w:r>
    </w:p>
    <w:p w14:paraId="63DCE9BA">
      <w:pPr>
        <w:pStyle w:val="2"/>
        <w:spacing w:line="240" w:lineRule="auto"/>
        <w:ind w:left="0" w:right="0" w:firstLine="0"/>
      </w:pPr>
      <w:r>
        <w:t>106.需求的价格点弹性：当需求曲线上两点之间的变化量趋于无穷小时，需求的价格弹性要用点弹性来表示。也就是说，它表示需求曲线上某一点上的需求量变动对于价格变动的反应程度。</w:t>
      </w:r>
    </w:p>
    <w:p w14:paraId="24BFD3B0">
      <w:pPr>
        <w:pStyle w:val="2"/>
        <w:spacing w:line="240" w:lineRule="auto"/>
        <w:ind w:left="0" w:right="0" w:firstLine="0"/>
      </w:pPr>
      <w:r>
        <w:t>107.需求的交叉价格弹性：在一定时期内一种商品的需求量的变动对于它的相</w:t>
      </w:r>
      <w:r>
        <w:t>关商品的价格的变动的反应程度。或者说，表示在一定时期内当一种商品的价格变化百分之一时所引起的另一种商品的需求量变化的百分比。</w:t>
      </w:r>
    </w:p>
    <w:p w14:paraId="3BBC667B">
      <w:pPr>
        <w:pStyle w:val="2"/>
        <w:spacing w:line="240" w:lineRule="auto"/>
        <w:ind w:left="0" w:right="0" w:firstLine="0"/>
      </w:pPr>
      <w:r>
        <w:t>108.替代品：如果两种商品之间可以互相代替以满足消费者的某一种欲望，则称这两种商品之间存在着替代关系，这两种商品互为替代品。</w:t>
      </w:r>
    </w:p>
    <w:p w14:paraId="7E7CFF82">
      <w:pPr>
        <w:pStyle w:val="2"/>
        <w:spacing w:line="240" w:lineRule="auto"/>
        <w:ind w:left="0" w:right="0" w:firstLine="0"/>
      </w:pPr>
      <w:r>
        <w:t>109.互补品：如果两种商品必须同时使用才能满足消费者的某一种欲望，则称这两种商品之间存在着互补关系，这两种商品互为互补品。</w:t>
      </w:r>
    </w:p>
    <w:p w14:paraId="591A8D1C">
      <w:pPr>
        <w:pStyle w:val="2"/>
        <w:spacing w:line="240" w:lineRule="auto"/>
        <w:ind w:left="0" w:right="0" w:firstLine="0"/>
      </w:pPr>
      <w:r>
        <w:t>110.需求的收入弹性：表示在一定时期内消费者对某种商品的需求量变动对于消费者收入量变动的反应程度。</w:t>
      </w:r>
    </w:p>
    <w:p w14:paraId="7A8A73E5">
      <w:pPr>
        <w:pStyle w:val="2"/>
        <w:spacing w:line="240" w:lineRule="auto"/>
        <w:ind w:left="0" w:right="0" w:firstLine="0"/>
      </w:pPr>
      <w:r>
        <w:t>111.正常品：需求量与收入成同方向变化的商品。又可进一步分为必需品和奢侈品</w:t>
      </w:r>
    </w:p>
    <w:p w14:paraId="69B8EE90">
      <w:pPr>
        <w:pStyle w:val="2"/>
        <w:spacing w:line="240" w:lineRule="auto"/>
        <w:ind w:left="0" w:right="0" w:firstLine="0"/>
      </w:pPr>
      <w:r>
        <w:t>112.劣等品：需求量与收入成反方向变动的商品。</w:t>
      </w:r>
    </w:p>
    <w:p w14:paraId="79B57CD1">
      <w:pPr>
        <w:pStyle w:val="2"/>
        <w:spacing w:line="240" w:lineRule="auto"/>
        <w:ind w:left="0" w:right="0" w:firstLine="0"/>
      </w:pPr>
      <w:r>
        <w:t>113.供给的价格弹性：一定时期内一种商品的供给量变动对于该商品的价格变动的反应程度。或者说，表示在一定时期内当一种商品的价格变化百分之一时所引起的该商品的供给量变化的百分比。</w:t>
      </w:r>
    </w:p>
    <w:p w14:paraId="62F39AFA">
      <w:pPr>
        <w:pStyle w:val="2"/>
        <w:spacing w:line="240" w:lineRule="auto"/>
        <w:ind w:left="0" w:right="0" w:firstLine="0"/>
      </w:pPr>
      <w:r>
        <w:t>114.供给的价格弧弹性：某商品供给曲线上两点之间的供给量的变动对于价格的变动的反应程度。</w:t>
      </w:r>
    </w:p>
    <w:p w14:paraId="5D000DF6">
      <w:pPr>
        <w:pStyle w:val="2"/>
        <w:spacing w:line="240" w:lineRule="auto"/>
        <w:ind w:left="0" w:right="0" w:firstLine="0"/>
      </w:pPr>
      <w:r>
        <w:t>115.供给的价格点弹性：某商品供给曲线上某一点的弹性。</w:t>
      </w:r>
    </w:p>
    <w:p w14:paraId="120D0608">
      <w:pPr>
        <w:pStyle w:val="2"/>
        <w:spacing w:line="240" w:lineRule="auto"/>
        <w:ind w:left="0" w:right="0" w:firstLine="0"/>
      </w:pPr>
      <w:r>
        <w:t>116.恩格尔定律：在一个家庭或一个国家中，食物支出在收入中所占的比例随</w:t>
      </w:r>
      <w:r>
        <w:t>着收入的增加而减少。用弹性概念来表述就是：对于一个家庭或国家来说，富裕程度越高，则食物支出的收入弹性就越小；反之，则越大。</w:t>
      </w:r>
    </w:p>
    <w:p w14:paraId="428DAD58">
      <w:pPr>
        <w:pStyle w:val="2"/>
        <w:spacing w:line="240" w:lineRule="auto"/>
        <w:ind w:left="0" w:right="0" w:firstLine="0"/>
      </w:pPr>
      <w:r>
        <w:t>117.效用：商品满足人的欲望的能力评价，或者</w:t>
      </w:r>
      <w:r>
        <w:t>说，效用是指消费者在消费商品时所感受到的满足程度。</w:t>
      </w:r>
    </w:p>
    <w:p w14:paraId="3D61B207">
      <w:pPr>
        <w:pStyle w:val="2"/>
        <w:spacing w:line="240" w:lineRule="auto"/>
        <w:ind w:left="0" w:right="0" w:firstLine="0"/>
      </w:pPr>
      <w:r>
        <w:t>118.效用单位：表示效用大小的计量单位。</w:t>
      </w:r>
    </w:p>
    <w:p w14:paraId="46E09703">
      <w:pPr>
        <w:pStyle w:val="2"/>
        <w:spacing w:line="240" w:lineRule="auto"/>
        <w:ind w:left="0" w:right="0" w:firstLine="0"/>
      </w:pPr>
      <w:r>
        <w:t>119.总效用（</w:t>
      </w:r>
      <w:r>
        <w:t>TU）：消费者在一定时间内从一定数量的</w:t>
      </w:r>
      <w:r>
        <w:t>商品的消费中所得到的效用总和。</w:t>
      </w:r>
    </w:p>
    <w:p w14:paraId="41451A76">
      <w:pPr>
        <w:pStyle w:val="2"/>
        <w:spacing w:line="240" w:lineRule="auto"/>
        <w:ind w:left="0" w:right="0" w:firstLine="0"/>
      </w:pPr>
      <w:r>
        <w:t>120.边际效用（MU）：消费者在一定时间内增加一单位商品的消费所得到的效用量的增量。</w:t>
      </w:r>
    </w:p>
    <w:p w14:paraId="14157E35">
      <w:pPr>
        <w:pStyle w:val="2"/>
        <w:spacing w:line="240" w:lineRule="auto"/>
        <w:ind w:left="0" w:right="0" w:firstLine="0"/>
      </w:pPr>
      <w:r>
        <w:t>121.边际量：表示一单位的自变量的变化量所引起的因变量的变化量。</w:t>
      </w:r>
    </w:p>
    <w:p w14:paraId="125E7511">
      <w:pPr>
        <w:pStyle w:val="2"/>
        <w:spacing w:line="240" w:lineRule="auto"/>
        <w:ind w:left="0" w:right="0" w:firstLine="0"/>
      </w:pPr>
      <w:r>
        <w:t>122.边际量=因变量的变化量÷自变量的变化量</w:t>
      </w:r>
    </w:p>
    <w:p w14:paraId="7FD87356">
      <w:pPr>
        <w:pStyle w:val="2"/>
        <w:spacing w:line="240" w:lineRule="auto"/>
        <w:ind w:left="0" w:right="0" w:firstLine="0"/>
      </w:pPr>
      <w:r>
        <w:t>123.边际效用递减规律：在一定时间内，在其它商品的消费数量保持不变的条件下，随着消费者对某种商品消费量的增加，消费者从该商品连续增加的每一单位中所得到的效用增量即边际效用是递减的。</w:t>
      </w:r>
    </w:p>
    <w:p w14:paraId="66BB1AFB">
      <w:pPr>
        <w:pStyle w:val="2"/>
        <w:spacing w:line="240" w:lineRule="auto"/>
        <w:ind w:left="0" w:right="0" w:firstLine="0"/>
      </w:pPr>
      <w:r>
        <w:t>124.消费者均衡：研究单个消费者如何把有限的货币收入分配在各种商品的购买中以获得最大的效用。</w:t>
      </w:r>
    </w:p>
    <w:p w14:paraId="6B2DF18C">
      <w:pPr>
        <w:pStyle w:val="2"/>
        <w:spacing w:line="240" w:lineRule="auto"/>
        <w:ind w:left="0" w:right="0" w:firstLine="0"/>
      </w:pPr>
      <w:r>
        <w:t>125.商品的需求价格：消费者在一定时期内对一定量的某种商品所愿意支付的最高价格。</w:t>
      </w:r>
    </w:p>
    <w:p w14:paraId="1DF5F84E">
      <w:pPr>
        <w:pStyle w:val="2"/>
        <w:spacing w:line="240" w:lineRule="auto"/>
        <w:ind w:left="0" w:right="0" w:firstLine="0"/>
      </w:pPr>
      <w:r>
        <w:t>126.消费者剩余：消费者在购买一定数量的某种商品时所愿意支付的最高总价格和实际支付的总价格之间的差额。</w:t>
      </w:r>
    </w:p>
    <w:p w14:paraId="71166C33">
      <w:pPr>
        <w:pStyle w:val="2"/>
        <w:spacing w:line="240" w:lineRule="auto"/>
        <w:ind w:left="0" w:right="0" w:firstLine="0"/>
      </w:pPr>
      <w:r>
        <w:t>127.无差异曲线：表示消费者偏好相同的两种商品的所有组合。或者说，它是表示能够给消费者带来相同的效用水平或满足程度的两种商品的所有组合的。</w:t>
      </w:r>
    </w:p>
    <w:p w14:paraId="2AE74E08">
      <w:pPr>
        <w:pStyle w:val="2"/>
        <w:spacing w:line="240" w:lineRule="auto"/>
        <w:ind w:left="0" w:right="0" w:firstLine="0"/>
      </w:pPr>
      <w:r>
        <w:t>128.效用函数：某一种商品组合给消费者所带来的效用水平。</w:t>
      </w:r>
    </w:p>
    <w:p w14:paraId="673B22FB">
      <w:pPr>
        <w:pStyle w:val="2"/>
        <w:spacing w:line="240" w:lineRule="auto"/>
        <w:ind w:left="0" w:right="0" w:firstLine="0"/>
      </w:pPr>
      <w:r>
        <w:t>129.等效用函数：与无差异曲线相对应的效用函数。</w:t>
      </w:r>
    </w:p>
    <w:p w14:paraId="75FB107E">
      <w:pPr>
        <w:pStyle w:val="2"/>
        <w:spacing w:line="240" w:lineRule="auto"/>
        <w:ind w:left="0" w:right="0" w:firstLine="0"/>
      </w:pPr>
      <w:r>
        <w:t>130.边际替代率（</w:t>
      </w:r>
      <w:r>
        <w:t>MRS）:在维持效用水平不变的前提下，消费者增加一单位某种商品的消费数量时所需要的放弃另一种商品的消费数量。</w:t>
      </w:r>
    </w:p>
    <w:p w14:paraId="28E705F7">
      <w:pPr>
        <w:pStyle w:val="2"/>
        <w:spacing w:line="240" w:lineRule="auto"/>
        <w:ind w:left="0" w:right="0" w:firstLine="0"/>
      </w:pPr>
      <w:r>
        <w:t>131.商品的边际替代率递减规律：在维持效用水平不变的情况下，随着一种商品的消费数量的连续增加，消费者为得到每一单位的这种商品所需要放弃的另一种商品的消费数量是递减的。</w:t>
      </w:r>
    </w:p>
    <w:p w14:paraId="4B44AC10">
      <w:pPr>
        <w:pStyle w:val="2"/>
        <w:spacing w:line="240" w:lineRule="auto"/>
        <w:ind w:left="0" w:right="0" w:firstLine="0"/>
      </w:pPr>
      <w:r>
        <w:t>132.完全替代品：两种商品之间的替代比例是固定不变的情况。</w:t>
      </w:r>
    </w:p>
    <w:p w14:paraId="78C900E2">
      <w:pPr>
        <w:pStyle w:val="2"/>
        <w:spacing w:line="240" w:lineRule="auto"/>
        <w:ind w:left="0" w:right="0" w:firstLine="0"/>
      </w:pPr>
      <w:r>
        <w:t>133.完全互补品：两种商品必选固定不变的比例同时被使用的情况。</w:t>
      </w:r>
    </w:p>
    <w:p w14:paraId="4E24F5C1">
      <w:pPr>
        <w:pStyle w:val="2"/>
        <w:spacing w:line="240" w:lineRule="auto"/>
        <w:ind w:left="0" w:right="0" w:firstLine="0"/>
      </w:pPr>
      <w:r>
        <w:t>134.预算线：又称约束线、消费可能线和价格线。表示在消费者的收入和商品的价格给定的条件下，消费者的全部收入所能购买到的两种商品的各种组合。</w:t>
      </w:r>
    </w:p>
    <w:p w14:paraId="3D34407B">
      <w:pPr>
        <w:pStyle w:val="2"/>
        <w:spacing w:line="240" w:lineRule="auto"/>
        <w:ind w:left="0" w:right="0" w:firstLine="0"/>
      </w:pPr>
      <w:r>
        <w:t>135.消费者效用最大化的均衡条件：在一定的预算约束下，为了实现最大的效用，消费者应该选择最优的商品组合，使得两商品的边际替代率之比等于两商品的价格之比。</w:t>
      </w:r>
    </w:p>
    <w:p w14:paraId="6032E61A">
      <w:pPr>
        <w:pStyle w:val="2"/>
        <w:spacing w:line="240" w:lineRule="auto"/>
        <w:ind w:left="0" w:right="0" w:firstLine="0"/>
      </w:pPr>
      <w:r>
        <w:t>136.补偿预算线：当商品的价格发生变化引起消费者的实际收入水平发生变化诗，用来表示以假设的货币收入的增减来维持消费者的实际收入水平不变的一种分析工具。</w:t>
      </w:r>
    </w:p>
    <w:p w14:paraId="69A296FF">
      <w:pPr>
        <w:pStyle w:val="2"/>
        <w:spacing w:line="240" w:lineRule="auto"/>
        <w:ind w:left="0" w:right="0" w:firstLine="0"/>
      </w:pPr>
      <w:r>
        <w:t>137.收入效应：由商品的价格变动所引起的实际收入水平变动，进而实际收入水平变动所引起的商品需求量的变动。</w:t>
      </w:r>
    </w:p>
    <w:p w14:paraId="37CCDF56">
      <w:pPr>
        <w:pStyle w:val="2"/>
        <w:spacing w:line="240" w:lineRule="auto"/>
        <w:ind w:left="0" w:right="0" w:firstLine="0"/>
      </w:pPr>
      <w:r>
        <w:t>138.替代效应：由商品的价格变动所引起的商品的相对价格的变动，进而由商品的相对价格变动所引起的商品需求量的变动。总效用=收入效应+替代效</w:t>
      </w:r>
      <w:r>
        <w:t>应</w:t>
      </w:r>
    </w:p>
    <w:p w14:paraId="088A4F56">
      <w:pPr>
        <w:pStyle w:val="2"/>
        <w:spacing w:line="240" w:lineRule="auto"/>
        <w:ind w:left="0" w:right="0" w:firstLine="0"/>
      </w:pPr>
      <w:r>
        <w:t>139.不确定性：指经济行为者在事先不能准确的知道自己某种决策的结果，或者说，只要经济行为者的一种决策的可能结果不止一种，就会产生不确定性。</w:t>
      </w:r>
    </w:p>
    <w:p w14:paraId="77D1D34B">
      <w:pPr>
        <w:pStyle w:val="2"/>
        <w:spacing w:line="240" w:lineRule="auto"/>
        <w:ind w:left="0" w:right="0" w:firstLine="0"/>
      </w:pPr>
      <w:r>
        <w:t>140.风险：在消费者知道某种行为决策的各种可能结果时，如果消费者还知道各种可能的结果发生的概率，则可以称这种不确定的情况为风险。</w:t>
      </w:r>
    </w:p>
    <w:p w14:paraId="52577C9A">
      <w:pPr>
        <w:pStyle w:val="2"/>
        <w:spacing w:line="240" w:lineRule="auto"/>
        <w:ind w:left="0" w:right="0" w:firstLine="0"/>
      </w:pPr>
      <w:r>
        <w:t>141.生产者（厂商、企业）：能够做出统一生产决策的单个经济单位。</w:t>
      </w:r>
    </w:p>
    <w:p w14:paraId="55545107">
      <w:pPr>
        <w:pStyle w:val="2"/>
        <w:spacing w:line="240" w:lineRule="auto"/>
        <w:ind w:left="0" w:right="0" w:firstLine="0"/>
      </w:pPr>
      <w:r>
        <w:t>142.交易成本：可以看成是围绕交易契约所产生的成本。</w:t>
      </w:r>
    </w:p>
    <w:p w14:paraId="1FCD9D5C">
      <w:pPr>
        <w:pStyle w:val="2"/>
        <w:spacing w:line="240" w:lineRule="auto"/>
        <w:ind w:left="0" w:right="0" w:firstLine="0"/>
      </w:pPr>
      <w:r>
        <w:t>143.成产函数：在一定时期内，在技术水平不变的情况下，生产中所使用的各种生产要素的数量与所能生产的最大产量之间的关系。</w:t>
      </w:r>
    </w:p>
    <w:p w14:paraId="75172278">
      <w:pPr>
        <w:pStyle w:val="2"/>
        <w:spacing w:line="240" w:lineRule="auto"/>
        <w:ind w:left="0" w:right="0" w:firstLine="0"/>
      </w:pPr>
      <w:r>
        <w:t>144.固定替代比例的生产函数：表示在每一产量水平上任何两种生产要素之间的替代比例都是固定的。</w:t>
      </w:r>
    </w:p>
    <w:p w14:paraId="6BB3F2B1">
      <w:pPr>
        <w:pStyle w:val="2"/>
        <w:spacing w:line="240" w:lineRule="auto"/>
        <w:ind w:left="0" w:right="0" w:firstLine="0"/>
      </w:pPr>
      <w:r>
        <w:t>145.固定投入比例生产函数：表示在每一产量水平上任何一对要素投入量之间的比例都是固定的146.短期：只生产者来不及调整全部生产要素的数量。至少有一种生产要素的数量是固定不变的时间周期。</w:t>
      </w:r>
    </w:p>
    <w:p w14:paraId="6DA52F83">
      <w:pPr>
        <w:pStyle w:val="2"/>
        <w:spacing w:line="240" w:lineRule="auto"/>
        <w:ind w:left="0" w:right="0" w:firstLine="0"/>
      </w:pPr>
      <w:r>
        <w:t>147.长期：生产者可以调整全部生产要素的数量的时间周期。</w:t>
      </w:r>
    </w:p>
    <w:p w14:paraId="542D1B80">
      <w:pPr>
        <w:pStyle w:val="2"/>
        <w:spacing w:line="240" w:lineRule="auto"/>
        <w:ind w:left="0" w:right="0" w:firstLine="0"/>
      </w:pPr>
      <w:r>
        <w:t>148.劳动的总产量TP至于一定的可变要素劳动的投入量对应的最大产量。</w:t>
      </w:r>
    </w:p>
    <w:p w14:paraId="023EC89C">
      <w:pPr>
        <w:pStyle w:val="2"/>
        <w:spacing w:line="240" w:lineRule="auto"/>
        <w:ind w:left="0" w:right="0" w:firstLine="0"/>
      </w:pPr>
      <w:r>
        <w:t>149.劳动的平均产量指平均每一单位可变要素劳动的投入量所生产的产量。</w:t>
      </w:r>
    </w:p>
    <w:p w14:paraId="74AE277E">
      <w:pPr>
        <w:pStyle w:val="2"/>
        <w:spacing w:line="240" w:lineRule="auto"/>
        <w:ind w:left="0" w:right="0" w:firstLine="0"/>
      </w:pPr>
      <w:r>
        <w:t>150.劳动的边际产量指增加一单位可变要素劳动投入量所增加的产量。</w:t>
      </w:r>
    </w:p>
    <w:p w14:paraId="304FCB72">
      <w:pPr>
        <w:pStyle w:val="2"/>
        <w:spacing w:line="240" w:lineRule="auto"/>
        <w:ind w:left="0" w:right="0" w:firstLine="0"/>
      </w:pPr>
      <w:r>
        <w:t>151.边际报酬递减规律：在生产中普遍存在这么一种现象：在技术水平不变的</w:t>
      </w:r>
      <w:r>
        <w:t>条件下，在连续等量的把一种可变生产要素增加到其他一种或几种数量不变的生产要素上去的过程中，当这种可变生产要素的投入量小于某一特定值时，增加该要素所带来的边际产量是递增的；当这种可变要素的投入量连续</w:t>
      </w:r>
      <w:r>
        <w:t>增加并超过这个特定值时，该要素增加投入所带来的边际产量是递减的。所以，边际产量最终必然会呈现递减的特征。</w:t>
      </w:r>
    </w:p>
    <w:p w14:paraId="261FF0DD">
      <w:pPr>
        <w:pStyle w:val="2"/>
        <w:spacing w:line="240" w:lineRule="auto"/>
        <w:ind w:left="0" w:right="0" w:firstLine="0"/>
      </w:pPr>
      <w:r>
        <w:t>152.等产量曲线：在技术水平不变的条件下生产同一产量的两种生产要素投入量的所有不同组合的轨迹。</w:t>
      </w:r>
    </w:p>
    <w:p w14:paraId="311E69F6">
      <w:pPr>
        <w:pStyle w:val="2"/>
        <w:spacing w:line="240" w:lineRule="auto"/>
        <w:ind w:left="0" w:right="0" w:firstLine="0"/>
      </w:pPr>
      <w:r>
        <w:t>153.边际技术替代率:在维持产量水平不变的条件下，增加一单位某种生产要素投入量时所减少的另一种要素的投入量。</w:t>
      </w:r>
    </w:p>
    <w:p w14:paraId="70CDA8C4">
      <w:pPr>
        <w:pStyle w:val="2"/>
        <w:spacing w:line="240" w:lineRule="auto"/>
        <w:ind w:left="0" w:right="0" w:firstLine="0"/>
      </w:pPr>
      <w:r>
        <w:t>154.边际技术替代率递减规律：在维持产量水平不变的条件下，当一种生产要</w:t>
      </w:r>
      <w:r>
        <w:t>素的投入量不断增加时，每一单位的这种生产要素所能代替的另一种生产要素的数量是递减的。</w:t>
      </w:r>
    </w:p>
    <w:p w14:paraId="571D1230">
      <w:pPr>
        <w:pStyle w:val="2"/>
        <w:spacing w:line="240" w:lineRule="auto"/>
        <w:ind w:left="0" w:right="0" w:firstLine="0"/>
      </w:pPr>
      <w:r>
        <w:t>155.等成本线：既定成本和既定生产要素价格条件下生产者可以购买到的两种生产要素的各种不同数量组合的轨迹。</w:t>
      </w:r>
    </w:p>
    <w:p w14:paraId="49460CE5">
      <w:pPr>
        <w:pStyle w:val="2"/>
        <w:spacing w:line="240" w:lineRule="auto"/>
        <w:ind w:left="0" w:right="0" w:firstLine="0"/>
      </w:pPr>
      <w:r>
        <w:t>156.等斜线：一组等产量曲线中两要素的边际技术替代率相等的点的轨迹。</w:t>
      </w:r>
    </w:p>
    <w:p w14:paraId="2191BD93">
      <w:pPr>
        <w:pStyle w:val="2"/>
        <w:spacing w:line="240" w:lineRule="auto"/>
        <w:ind w:left="0" w:right="0" w:firstLine="0"/>
      </w:pPr>
      <w:r>
        <w:t>157.扩展线：在生产要素的价格生产技术和其他条件不变时，如果企业改变成本，等成本线就会发生平移；如果企业改变产量曲线将于不同的等成本线相切，形成一系列不同的生产均衡点，这些生产均衡点的轨迹就是扩展线。</w:t>
      </w:r>
    </w:p>
    <w:p w14:paraId="4EF5F7E7">
      <w:pPr>
        <w:pStyle w:val="2"/>
        <w:spacing w:line="240" w:lineRule="auto"/>
        <w:ind w:left="0" w:right="0" w:firstLine="0"/>
      </w:pPr>
      <w:r>
        <w:t>（扩展线一定是一条等斜线）</w:t>
      </w:r>
    </w:p>
    <w:p w14:paraId="1D652B01">
      <w:pPr>
        <w:pStyle w:val="2"/>
        <w:spacing w:line="240" w:lineRule="auto"/>
        <w:ind w:left="0" w:right="0" w:firstLine="0"/>
      </w:pPr>
      <w:r>
        <w:t>158.机会成本：生产一单位的某种商品的机会成本是指生产者所放弃的使用相同的生产要素在其他生产用途中所能得到的最高收入。</w:t>
      </w:r>
    </w:p>
    <w:p w14:paraId="6B63E293">
      <w:pPr>
        <w:pStyle w:val="2"/>
        <w:spacing w:line="240" w:lineRule="auto"/>
        <w:ind w:left="0" w:right="0" w:firstLine="0"/>
      </w:pPr>
      <w:r>
        <w:t>159.会计成本：生产过程中企业所发生的各项开支，作为已支出的货币额，反映在企业的会计账簿上。</w:t>
      </w:r>
    </w:p>
    <w:p w14:paraId="1AD9ACCE">
      <w:pPr>
        <w:pStyle w:val="2"/>
        <w:spacing w:line="240" w:lineRule="auto"/>
        <w:ind w:left="0" w:right="0" w:firstLine="0"/>
      </w:pPr>
      <w:r>
        <w:t>160.显成本：厂商在生产要素市场上购买或租用他人所拥有的生产要素的实际支出。</w:t>
      </w:r>
    </w:p>
    <w:p w14:paraId="695A0B07">
      <w:pPr>
        <w:pStyle w:val="2"/>
        <w:spacing w:line="240" w:lineRule="auto"/>
        <w:ind w:left="0" w:right="0" w:firstLine="0"/>
      </w:pPr>
      <w:r>
        <w:t>161.隐成本：厂商本身自己所拥有的且被用于该企业生产过程的那些生产要素</w:t>
      </w:r>
      <w:r>
        <w:t>的总价格。（因成本也必须从机会成本的角度按照企业自有生产要素在其他用途中能得到的最高收入来支付，否则，厂商会把自有生产要素转移出本企业，已获得更高利润）。</w:t>
      </w:r>
    </w:p>
    <w:p w14:paraId="4ABCFBB4">
      <w:pPr>
        <w:pStyle w:val="2"/>
        <w:spacing w:line="240" w:lineRule="auto"/>
        <w:ind w:left="0" w:right="0" w:firstLine="0"/>
      </w:pPr>
      <w:r>
        <w:t>162.经济利润：收益和总成本之间的差额，也被称为超额利润。</w:t>
      </w:r>
    </w:p>
    <w:p w14:paraId="00BC14E3">
      <w:pPr>
        <w:pStyle w:val="2"/>
        <w:spacing w:line="240" w:lineRule="auto"/>
        <w:ind w:left="0" w:right="0" w:firstLine="0"/>
      </w:pPr>
      <w:r>
        <w:t>163.正常利润：厂商对自己所提供的企业家才能的报酬支付。</w:t>
      </w:r>
    </w:p>
    <w:p w14:paraId="6D3C9151">
      <w:pPr>
        <w:pStyle w:val="2"/>
        <w:spacing w:line="240" w:lineRule="auto"/>
        <w:ind w:left="0" w:right="0" w:firstLine="0"/>
      </w:pPr>
      <w:r>
        <w:t>164.短期固定成本（FC）：</w:t>
      </w:r>
      <w:r>
        <w:t>厂商在短期内支付不变生产要素所支付的价格，它不随着产量的变动而变动。</w:t>
      </w:r>
    </w:p>
    <w:p w14:paraId="738C9EE7">
      <w:pPr>
        <w:pStyle w:val="2"/>
        <w:spacing w:line="240" w:lineRule="auto"/>
        <w:ind w:left="0" w:right="0" w:firstLine="0"/>
      </w:pPr>
      <w:r>
        <w:t>165.短期变动成本（</w:t>
      </w:r>
      <w:r>
        <w:t>VC）：厂商在短期内为生产一定量的产量对可变要素所付出的总成本，VC随产量变动而变动。</w:t>
      </w:r>
    </w:p>
    <w:sectPr>
      <w:footerReference r:id="rId5" w:type="default"/>
      <w:pgSz w:w="11907" w:h="16839"/>
      <w:pgMar w:top="850" w:right="850" w:bottom="0" w:left="850" w:header="0" w:footer="510"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0DB">
    <w:pPr>
      <w:spacing w:line="208" w:lineRule="auto"/>
      <w:ind w:left="1135"/>
      <w:rPr>
        <w:rFonts w:ascii="宋体" w:hAnsi="宋体" w:eastAsia="宋体" w:cs="宋体"/>
        <w:sz w:val="16"/>
        <w:szCs w:val="16"/>
      </w:rPr>
    </w:pPr>
    <w:r>
      <w:rPr>
        <w:rFonts w:ascii="宋体" w:hAnsi="宋体" w:eastAsia="宋体" w:cs="宋体"/>
        <w:sz w:val="16"/>
        <w:szCs w:val="16"/>
      </w:rPr>
      <w:t>更多学习资源欢迎关注微信公众号：大学资源库；知乎：大学资源；QQ空间</w:t>
    </w:r>
    <w:r>
      <w:rPr>
        <w:rFonts w:ascii="宋体" w:hAnsi="宋体" w:eastAsia="宋体" w:cs="宋体"/>
        <w:spacing w:val="-1"/>
        <w:sz w:val="16"/>
        <w:szCs w:val="16"/>
      </w:rPr>
      <w:t>:835159973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gyOGQyODI3NTAyMDJjYmRjZmFkZWE1NDI5Y2Q4NDIifQ=="/>
  </w:docVars>
  <w:rsids>
    <w:rsidRoot w:val="00000000"/>
    <w:rsid w:val="41F27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华文楷体" w:hAnsi="华文楷体" w:eastAsia="华文楷体" w:cs="华文楷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8886</Words>
  <Characters>9285</Characters>
  <TotalTime>3</TotalTime>
  <ScaleCrop>false</ScaleCrop>
  <LinksUpToDate>false</LinksUpToDate>
  <CharactersWithSpaces>9829</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2019-12-19T23:09:00Z</dcterms:created>
  <dc:creator>Administrator</dc:creator>
  <cp:lastModifiedBy>WPS_1693149829</cp:lastModifiedBy>
  <dcterms:modified xsi:type="dcterms:W3CDTF">2024-06-14T13:18:19Z</dcterms:modified>
  <dc:title>微观经济学期末考试名词解释汇总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2024-06-14T21:14:45Z</vt:filetime>
  </property>
  <property fmtid="{D5CDD505-2E9C-101B-9397-08002B2CF9AE}" pid="4" name="KSOProductBuildVer">
    <vt:lpwstr>2052-12.1.0.17133</vt:lpwstr>
  </property>
  <property fmtid="{D5CDD505-2E9C-101B-9397-08002B2CF9AE}" pid="5" name="ICV">
    <vt:lpwstr>FA15B7783D164CD5BA0C03C6035A880D_12</vt:lpwstr>
  </property>
</Properties>
</file>