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0"/>
        <w:rPr>
          <w:rFonts w:hint="default" w:ascii="Times New Roman" w:hAnsi="Times New Roman" w:eastAsia="等线" w:cs="Times New Roman"/>
          <w:b/>
          <w:bCs/>
          <w:kern w:val="44"/>
          <w:sz w:val="24"/>
          <w:szCs w:val="24"/>
          <w:lang w:val="en-US" w:eastAsia="zh-CN" w:bidi="ar-SA"/>
        </w:rPr>
      </w:pPr>
      <w:bookmarkStart w:id="0" w:name="_Toc58100709"/>
      <w:r>
        <w:rPr>
          <w:rFonts w:hint="default" w:ascii="Times New Roman" w:hAnsi="Times New Roman" w:eastAsia="等线" w:cs="Times New Roman"/>
          <w:b/>
          <w:bCs/>
          <w:kern w:val="44"/>
          <w:sz w:val="24"/>
          <w:szCs w:val="24"/>
          <w:lang w:val="en-US" w:eastAsia="zh-CN" w:bidi="ar-SA"/>
        </w:rPr>
        <w:t>军理历年真题</w:t>
      </w:r>
      <w:bookmarkEnd w:id="0"/>
    </w:p>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1"/>
        <w:rPr>
          <w:rFonts w:hint="default" w:ascii="Times New Roman" w:hAnsi="Times New Roman" w:eastAsia="黑体" w:cs="Times New Roman"/>
          <w:b/>
          <w:bCs/>
          <w:color w:val="C00000"/>
          <w:kern w:val="2"/>
          <w:sz w:val="18"/>
          <w:szCs w:val="18"/>
          <w:shd w:val="clear" w:color="FFFFFF" w:fill="D9D9D9"/>
          <w:lang w:val="en-US" w:eastAsia="zh-CN" w:bidi="ar-SA"/>
        </w:rPr>
      </w:pPr>
      <w:bookmarkStart w:id="1" w:name="_Toc58100710"/>
      <w:r>
        <w:rPr>
          <w:rFonts w:hint="default" w:ascii="Times New Roman" w:hAnsi="Times New Roman" w:eastAsia="黑体" w:cs="Times New Roman"/>
          <w:b/>
          <w:bCs/>
          <w:color w:val="C00000"/>
          <w:kern w:val="2"/>
          <w:sz w:val="18"/>
          <w:szCs w:val="18"/>
          <w:shd w:val="clear" w:color="FFFFFF" w:fill="D9D9D9"/>
          <w:lang w:val="en-US" w:eastAsia="zh-CN" w:bidi="ar-SA"/>
        </w:rPr>
        <w:t>2021.12军理部分试题</w:t>
      </w:r>
    </w:p>
    <w:p>
      <w:pPr>
        <w:pageBreakBefore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这次填空和判断，都涉及到了很多时政，特别是航天的相关时政。神舟十三号，风云三号-E气象卫星，特别关注这类新闻“最”或者“首次”的称号。还有就是一些新法律法规的颁布，比如《兵役法》。</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b/>
          <w:bCs/>
          <w:sz w:val="18"/>
          <w:szCs w:val="18"/>
          <w:lang w:val="en-US" w:eastAsia="zh-CN"/>
        </w:rPr>
        <w:t>一、</w:t>
      </w:r>
      <w:r>
        <w:rPr>
          <w:rFonts w:hint="default" w:ascii="Times New Roman" w:hAnsi="Times New Roman" w:eastAsia="宋体" w:cs="Times New Roman"/>
          <w:b/>
          <w:bCs/>
          <w:sz w:val="18"/>
          <w:szCs w:val="18"/>
        </w:rPr>
        <w:t>选择题</w:t>
      </w:r>
      <w:r>
        <w:rPr>
          <w:rFonts w:hint="default" w:ascii="Times New Roman" w:hAnsi="Times New Roman" w:eastAsia="宋体" w:cs="Times New Roman"/>
          <w:sz w:val="18"/>
          <w:szCs w:val="18"/>
        </w:rPr>
        <w:t>：全球四大卫星导航系统</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二、填空题（5*2=10分）</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1、神州十三号，在轨停留6个月</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2、40cm波长，选用（20cm）箔条</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3、第三条　中华人民共和国实行以（志愿兵役）为主体的志愿兵役与（义务兵役）相结合的兵役制度。</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（本条出自时政：《中华人民共和国兵役法》由中华人民共和国第十三届全国人民代表大会常务委员会第三十次会议于2021年8月20日修订通过，现予公布，自2021年10月1日起施行。其中修改了兵役制度）</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4、被动红外寻的制导依靠（目标的红外辐射）</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5、精确制导武器的定义：采用精确制导技术，直接命中概率在（50%）以上的武器。主要包括精确制导导弹、制导炮弹、制导地雷等。</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四、简答题（5*5=25分）</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1、简述“兵民是胜利之本”。</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 xml:space="preserve">       毛泽东军事思想，人民战争思想，书P100左下</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2、简述“役不再籍“和”一年两征”。</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 xml:space="preserve">    前者出自《孙子兵法》作战篇第二：善用兵者，役不再籍，粮不三载。（善于用兵的人不需多次征兵）</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 xml:space="preserve">    一年两征，2020年起实行一年两次征兵两次退役（当代中国需要加强国防力量，役不再籍不适合当今国际形势）</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3、评价“国富军弱”的现象。</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4、国家安全、国防安全和军事安全的关系。</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 xml:space="preserve">      军理书前国防部分P3下到P4上</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5、评价以“古军礼”为代表的作战思想和以“诡道”为核心的作战思想。</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 xml:space="preserve">      古军礼推测为P66下“军队的治理以‘礼’、‘刑’为基础”</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 xml:space="preserve">      诡道出自《孙子兵法》计篇第一</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五、论述题（25分）</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1、（15分）（材料内容类似）为应对美国两颗星链卫星的接近，今年以来，我国空间站实施了两次“紧急避碰”，引发舆论热议。</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　　星链（Starlink）是马斯克太空探索技术公司（SpaceX）旗下的“全球卫星宽带”项目，该项目计划通过发射1.2万颗星链通讯卫星组成“低轨巨型星座”，为包括偏远地区在内的全球“任何地方”提供卫星宽带。但由于地球外层空间有限，数目繁多的星链卫星也更易增加碰撞事件发生的概率，形成更多的太空碎片，危害宇航员的生命安全。</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 xml:space="preserve">     第一次紧急避碰发生在7月1日，星链-1095卫星与中国空间站间出现近距离接近事件。</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 xml:space="preserve">     第二次紧急避碰发生在10月21日，美国星链-2305卫星与中国空间站发生近距离接近事件，鉴于该卫星处于连续轨道机动状态，机动策略未知且无法评估轨道误差，存在与中国空间站碰撞风险。</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 xml:space="preserve">      两次事件中，中国航天员正在空间站内执行任务。有军事评论家指出，美方的行为不排除试探中国航天空间感知能力的可能。（这句是原话）</w:t>
      </w:r>
    </w:p>
    <w:p>
      <w:pPr>
        <w:pageBreakBefore w:val="0"/>
        <w:kinsoku/>
        <w:wordWrap/>
        <w:overflowPunct/>
        <w:topLinePunct w:val="0"/>
        <w:autoSpaceDE/>
        <w:autoSpaceDN/>
        <w:bidi w:val="0"/>
        <w:adjustRightInd/>
        <w:snapToGrid/>
        <w:spacing w:line="240" w:lineRule="auto"/>
        <w:ind w:firstLine="180" w:firstLineChars="100"/>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（1）（2分）写出我国空间站及其核心舱的命名</w:t>
      </w:r>
    </w:p>
    <w:p>
      <w:pPr>
        <w:pageBreakBefore w:val="0"/>
        <w:kinsoku/>
        <w:wordWrap/>
        <w:overflowPunct/>
        <w:topLinePunct w:val="0"/>
        <w:autoSpaceDE/>
        <w:autoSpaceDN/>
        <w:bidi w:val="0"/>
        <w:adjustRightInd/>
        <w:snapToGrid/>
        <w:spacing w:line="240" w:lineRule="auto"/>
        <w:ind w:firstLine="180" w:firstLineChars="100"/>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（2）（3分）写出第一次紧急避碰时，在空间站里的三位航天员的名字</w:t>
      </w:r>
    </w:p>
    <w:p>
      <w:pPr>
        <w:pageBreakBefore w:val="0"/>
        <w:kinsoku/>
        <w:wordWrap/>
        <w:overflowPunct/>
        <w:topLinePunct w:val="0"/>
        <w:autoSpaceDE/>
        <w:autoSpaceDN/>
        <w:bidi w:val="0"/>
        <w:adjustRightInd/>
        <w:snapToGrid/>
        <w:spacing w:line="240" w:lineRule="auto"/>
        <w:ind w:firstLine="180" w:firstLineChars="100"/>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（3）（10分）结合你所学到的军事理论知识，评价此材料</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2、（10分）有诗言：“山下旌旗在望，山头鼓角相闻。敌军围困万千重，我自岿然不动。早已森严壁垒，更加众志成城。黄洋界上炮声隆，报道敌军宵遁。”简述此诗所处的历史背景以及其战略意义。</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考试时没有给出诗题，本词《西江月·井冈山》为毛泽东所作，百度百科云：这首词通过对黄洋界保卫战的描写，满怀激情地歌颂了井冈山将士坚守根据地的英勇斗争精神，表达了诗人从容不迫，以不变应万变，运筹帷幄之中，决胜千里之外的天才般的战略战术的思想。）</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考试时结合井冈山相关内容作答即可。</w:t>
      </w:r>
    </w:p>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1"/>
        <w:rPr>
          <w:rFonts w:hint="default" w:ascii="Times New Roman" w:hAnsi="Times New Roman" w:eastAsia="黑体" w:cs="Times New Roman"/>
          <w:b/>
          <w:bCs/>
          <w:color w:val="C00000"/>
          <w:kern w:val="2"/>
          <w:sz w:val="18"/>
          <w:szCs w:val="18"/>
          <w:shd w:val="clear" w:color="FFFFFF" w:fill="D9D9D9"/>
          <w:lang w:val="en-US" w:eastAsia="zh-CN" w:bidi="ar-SA"/>
        </w:rPr>
      </w:pPr>
      <w:r>
        <w:rPr>
          <w:rFonts w:hint="default" w:ascii="Times New Roman" w:hAnsi="Times New Roman" w:eastAsia="黑体" w:cs="Times New Roman"/>
          <w:b/>
          <w:bCs/>
          <w:color w:val="C00000"/>
          <w:kern w:val="2"/>
          <w:sz w:val="18"/>
          <w:szCs w:val="18"/>
          <w:shd w:val="clear" w:color="FFFFFF" w:fill="D9D9D9"/>
          <w:lang w:val="en-US" w:eastAsia="zh-CN" w:bidi="ar-SA"/>
        </w:rPr>
        <w:t>2020.6军理B卷文字题考点</w:t>
      </w:r>
    </w:p>
    <w:p>
      <w:pPr>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简答题</w:t>
      </w:r>
    </w:p>
    <w:p>
      <w:pPr>
        <w:pageBreakBefore w:val="0"/>
        <w:widowControl w:val="0"/>
        <w:numPr>
          <w:ilvl w:val="0"/>
          <w:numId w:val="0"/>
        </w:numPr>
        <w:kinsoku/>
        <w:wordWrap/>
        <w:overflowPunct/>
        <w:topLinePunct w:val="0"/>
        <w:autoSpaceDE/>
        <w:autoSpaceDN/>
        <w:bidi w:val="0"/>
        <w:adjustRightInd/>
        <w:snapToGrid/>
        <w:spacing w:line="240" w:lineRule="auto"/>
        <w:ind w:leftChars="0" w:firstLine="360" w:firstLineChars="200"/>
        <w:jc w:val="both"/>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1、孙子兵法翻译（具体忘了 是九地里面的两个 我是军理后面有</w:t>
      </w:r>
    </w:p>
    <w:p>
      <w:pPr>
        <w:pageBreakBefore w:val="0"/>
        <w:widowControl w:val="0"/>
        <w:numPr>
          <w:ilvl w:val="0"/>
          <w:numId w:val="0"/>
        </w:numPr>
        <w:kinsoku/>
        <w:wordWrap/>
        <w:overflowPunct/>
        <w:topLinePunct w:val="0"/>
        <w:autoSpaceDE/>
        <w:autoSpaceDN/>
        <w:bidi w:val="0"/>
        <w:adjustRightInd/>
        <w:snapToGrid/>
        <w:spacing w:line="240" w:lineRule="auto"/>
        <w:ind w:leftChars="0" w:firstLine="360" w:firstLineChars="200"/>
        <w:jc w:val="both"/>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2、强军梦和中国梦的关系</w:t>
      </w:r>
    </w:p>
    <w:p>
      <w:pPr>
        <w:pageBreakBefore w:val="0"/>
        <w:widowControl w:val="0"/>
        <w:numPr>
          <w:ilvl w:val="0"/>
          <w:numId w:val="0"/>
        </w:numPr>
        <w:kinsoku/>
        <w:wordWrap/>
        <w:overflowPunct/>
        <w:topLinePunct w:val="0"/>
        <w:autoSpaceDE/>
        <w:autoSpaceDN/>
        <w:bidi w:val="0"/>
        <w:adjustRightInd/>
        <w:snapToGrid/>
        <w:spacing w:line="240" w:lineRule="auto"/>
        <w:ind w:leftChars="0" w:firstLine="360" w:firstLineChars="200"/>
        <w:jc w:val="both"/>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3、反围剿的作战方式和作战原则</w:t>
      </w:r>
    </w:p>
    <w:p>
      <w:pPr>
        <w:pageBreakBefore w:val="0"/>
        <w:widowControl w:val="0"/>
        <w:numPr>
          <w:ilvl w:val="0"/>
          <w:numId w:val="0"/>
        </w:numPr>
        <w:kinsoku/>
        <w:wordWrap/>
        <w:overflowPunct/>
        <w:topLinePunct w:val="0"/>
        <w:autoSpaceDE/>
        <w:autoSpaceDN/>
        <w:bidi w:val="0"/>
        <w:adjustRightInd/>
        <w:snapToGrid/>
        <w:spacing w:line="240" w:lineRule="auto"/>
        <w:ind w:leftChars="0" w:firstLine="360" w:firstLineChars="200"/>
        <w:jc w:val="both"/>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4、北宋的官定武学教材（抄书 总共9本</w:t>
      </w:r>
    </w:p>
    <w:p>
      <w:pPr>
        <w:pageBreakBefore w:val="0"/>
        <w:widowControl w:val="0"/>
        <w:numPr>
          <w:ilvl w:val="0"/>
          <w:numId w:val="0"/>
        </w:numPr>
        <w:kinsoku/>
        <w:wordWrap/>
        <w:overflowPunct/>
        <w:topLinePunct w:val="0"/>
        <w:autoSpaceDE/>
        <w:autoSpaceDN/>
        <w:bidi w:val="0"/>
        <w:adjustRightInd/>
        <w:snapToGrid/>
        <w:spacing w:line="240" w:lineRule="auto"/>
        <w:ind w:leftChars="0" w:firstLine="360" w:firstLineChars="200"/>
        <w:jc w:val="both"/>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5、简述军民融合的发展战略（这个不确定 书上只有胡的部分提到了 但是百度告诉我是习19大说的。。</w:t>
      </w:r>
    </w:p>
    <w:p>
      <w:pPr>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论述题</w:t>
      </w:r>
    </w:p>
    <w:p>
      <w:pPr>
        <w:pageBreakBefore w:val="0"/>
        <w:widowControl w:val="0"/>
        <w:numPr>
          <w:ilvl w:val="0"/>
          <w:numId w:val="0"/>
        </w:numPr>
        <w:kinsoku/>
        <w:wordWrap/>
        <w:overflowPunct/>
        <w:topLinePunct w:val="0"/>
        <w:autoSpaceDE/>
        <w:autoSpaceDN/>
        <w:bidi w:val="0"/>
        <w:adjustRightInd/>
        <w:snapToGrid/>
        <w:spacing w:line="240" w:lineRule="auto"/>
        <w:ind w:leftChars="0" w:firstLine="360" w:firstLineChars="200"/>
        <w:jc w:val="both"/>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1、题干是一首诗</w:t>
      </w:r>
    </w:p>
    <w:p>
      <w:pPr>
        <w:pageBreakBefore w:val="0"/>
        <w:widowControl w:val="0"/>
        <w:numPr>
          <w:ilvl w:val="0"/>
          <w:numId w:val="0"/>
        </w:numPr>
        <w:kinsoku/>
        <w:wordWrap/>
        <w:overflowPunct/>
        <w:topLinePunct w:val="0"/>
        <w:autoSpaceDE/>
        <w:autoSpaceDN/>
        <w:bidi w:val="0"/>
        <w:adjustRightInd/>
        <w:snapToGrid/>
        <w:spacing w:line="240" w:lineRule="auto"/>
        <w:ind w:leftChars="0" w:firstLine="360" w:firstLineChars="200"/>
        <w:jc w:val="both"/>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 xml:space="preserve">     （1）遵义会议的历史意义（2）单纯防御该谁担责任（3）对单纯防御和积极防御的理解</w:t>
      </w:r>
    </w:p>
    <w:p>
      <w:pPr>
        <w:pageBreakBefore w:val="0"/>
        <w:widowControl w:val="0"/>
        <w:numPr>
          <w:ilvl w:val="0"/>
          <w:numId w:val="0"/>
        </w:numPr>
        <w:kinsoku/>
        <w:wordWrap/>
        <w:overflowPunct/>
        <w:topLinePunct w:val="0"/>
        <w:autoSpaceDE/>
        <w:autoSpaceDN/>
        <w:bidi w:val="0"/>
        <w:adjustRightInd/>
        <w:snapToGrid/>
        <w:spacing w:line="240" w:lineRule="auto"/>
        <w:ind w:leftChars="0" w:firstLine="360" w:firstLineChars="200"/>
        <w:jc w:val="both"/>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2、（1）“支部建在连上”的史实和历史意义（2）结合建党百年谈谈你的认识</w:t>
      </w:r>
    </w:p>
    <w:p>
      <w:pPr>
        <w:pageBreakBefore w:val="0"/>
        <w:widowControl w:val="0"/>
        <w:numPr>
          <w:ilvl w:val="0"/>
          <w:numId w:val="0"/>
        </w:numPr>
        <w:kinsoku/>
        <w:wordWrap/>
        <w:overflowPunct/>
        <w:topLinePunct w:val="0"/>
        <w:autoSpaceDE/>
        <w:autoSpaceDN/>
        <w:bidi w:val="0"/>
        <w:adjustRightInd/>
        <w:snapToGrid/>
        <w:spacing w:line="240" w:lineRule="auto"/>
        <w:ind w:leftChars="0" w:firstLine="360" w:firstLineChars="200"/>
        <w:jc w:val="both"/>
        <w:textAlignment w:val="auto"/>
        <w:rPr>
          <w:rFonts w:hint="default" w:ascii="Times New Roman" w:hAnsi="Times New Roman" w:eastAsia="宋体" w:cs="Times New Roman"/>
          <w:kern w:val="2"/>
          <w:sz w:val="18"/>
          <w:szCs w:val="18"/>
          <w:lang w:val="en-US" w:eastAsia="zh-CN" w:bidi="ar-SA"/>
        </w:rPr>
      </w:pPr>
    </w:p>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1"/>
        <w:rPr>
          <w:rFonts w:hint="default" w:ascii="Times New Roman" w:hAnsi="Times New Roman" w:eastAsia="黑体" w:cs="Times New Roman"/>
          <w:b/>
          <w:bCs/>
          <w:color w:val="C00000"/>
          <w:kern w:val="2"/>
          <w:sz w:val="18"/>
          <w:szCs w:val="18"/>
          <w:shd w:val="clear" w:color="FFFFFF" w:fill="D9D9D9"/>
          <w:lang w:val="en-US" w:eastAsia="zh-CN" w:bidi="ar-SA"/>
        </w:rPr>
      </w:pPr>
      <w:r>
        <w:rPr>
          <w:rFonts w:hint="default" w:ascii="Times New Roman" w:hAnsi="Times New Roman" w:eastAsia="黑体" w:cs="Times New Roman"/>
          <w:b/>
          <w:bCs/>
          <w:color w:val="C00000"/>
          <w:kern w:val="2"/>
          <w:sz w:val="18"/>
          <w:szCs w:val="18"/>
          <w:shd w:val="clear" w:color="FFFFFF" w:fill="D9D9D9"/>
          <w:lang w:val="en-US" w:eastAsia="zh-CN" w:bidi="ar-SA"/>
        </w:rPr>
        <w:t>2018.12军理A卷部分考题考点</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sz w:val="18"/>
          <w:szCs w:val="18"/>
        </w:rPr>
      </w:pPr>
      <w:r>
        <w:rPr>
          <w:rFonts w:hint="eastAsia" w:ascii="Times New Roman" w:hAnsi="Times New Roman" w:eastAsia="宋体" w:cs="Times New Roman"/>
          <w:b/>
          <w:bCs/>
          <w:sz w:val="18"/>
          <w:szCs w:val="18"/>
          <w:lang w:val="en-US" w:eastAsia="zh-CN"/>
        </w:rPr>
        <w:t>一、</w:t>
      </w:r>
      <w:r>
        <w:rPr>
          <w:rFonts w:hint="default" w:ascii="Times New Roman" w:hAnsi="Times New Roman" w:eastAsia="宋体" w:cs="Times New Roman"/>
          <w:b/>
          <w:bCs/>
          <w:sz w:val="18"/>
          <w:szCs w:val="18"/>
        </w:rPr>
        <w:t>填空题</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1</w:t>
      </w:r>
      <w:r>
        <w:rPr>
          <w:rFonts w:hint="default" w:ascii="Times New Roman" w:hAnsi="Times New Roman" w:eastAsia="宋体" w:cs="Times New Roman"/>
          <w:sz w:val="18"/>
          <w:szCs w:val="18"/>
        </w:rPr>
        <w:t>. 俄罗斯GLONASS系统中卫星的运行轨道是（）。 倾斜轨道</w:t>
      </w:r>
      <w:r>
        <w:rPr>
          <w:rFonts w:hint="default" w:ascii="Times New Roman" w:hAnsi="Times New Roman" w:eastAsia="宋体" w:cs="Times New Roman"/>
          <w:sz w:val="18"/>
          <w:szCs w:val="18"/>
          <w:lang w:val="en-US" w:eastAsia="zh-CN"/>
        </w:rPr>
        <w:t xml:space="preserve"> 顺行轨道 </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2</w:t>
      </w:r>
      <w:r>
        <w:rPr>
          <w:rFonts w:hint="default" w:ascii="Times New Roman" w:hAnsi="Times New Roman" w:eastAsia="宋体" w:cs="Times New Roman"/>
          <w:sz w:val="18"/>
          <w:szCs w:val="18"/>
        </w:rPr>
        <w:t>. 2018年11月11日是中国人民解放军空军建军（）周年。  69</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3.复合制导中，寻的制导一般用于(  )</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4.具有（亚稳态）能级的物质在激励源的作用下有利于实现粒子数反转</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5.在第12界中国国际航空航天博览会闭幕式上，（</w:t>
      </w:r>
      <w:r>
        <w:rPr>
          <w:rFonts w:hint="eastAsia" w:ascii="Times New Roman" w:hAnsi="Times New Roman" w:eastAsia="宋体" w:cs="Times New Roman"/>
          <w:sz w:val="18"/>
          <w:szCs w:val="18"/>
          <w:lang w:val="en-US" w:eastAsia="zh-CN"/>
        </w:rPr>
        <w:t>歼-</w:t>
      </w:r>
      <w:r>
        <w:rPr>
          <w:rFonts w:hint="default" w:ascii="Times New Roman" w:hAnsi="Times New Roman" w:eastAsia="宋体" w:cs="Times New Roman"/>
          <w:sz w:val="18"/>
          <w:szCs w:val="18"/>
          <w:lang w:val="en-US" w:eastAsia="zh-CN"/>
        </w:rPr>
        <w:t>20）隐形战斗机首次展示了四机编队和内载弹药能力</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二、判断题：(1分×5,请填写√或×)</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1某军指挥员命令所属部队发射5枚配有空气喷气发动机的巡航导弹，去打击</w:t>
      </w:r>
      <w:r>
        <w:rPr>
          <w:rFonts w:hint="eastAsia" w:ascii="Times New Roman" w:hAnsi="Times New Roman" w:eastAsia="宋体" w:cs="Times New Roman"/>
          <w:sz w:val="18"/>
          <w:szCs w:val="18"/>
          <w:lang w:val="en-US" w:eastAsia="zh-CN"/>
        </w:rPr>
        <w:t>敌</w:t>
      </w:r>
      <w:r>
        <w:rPr>
          <w:rFonts w:hint="default" w:ascii="Times New Roman" w:hAnsi="Times New Roman" w:eastAsia="宋体" w:cs="Times New Roman"/>
          <w:sz w:val="18"/>
          <w:szCs w:val="18"/>
        </w:rPr>
        <w:t xml:space="preserve">人的防空阵地。（✓）   </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2、电子侦察是电子进攻的前提，电子干扰是电子进攻的主要内容。（√）</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3、AGM-88“哈姆”导弹是美国的第三代反坦克导弹。(X)   反辐射</w:t>
      </w:r>
      <w:r>
        <w:rPr>
          <w:rFonts w:hint="default" w:ascii="Times New Roman" w:hAnsi="Times New Roman" w:eastAsia="宋体" w:cs="Times New Roman"/>
          <w:sz w:val="18"/>
          <w:szCs w:val="18"/>
          <w:lang w:val="en-US" w:eastAsia="zh-CN"/>
        </w:rPr>
        <w:t>(雷达) 在电子对抗里面电子摧毁那里</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4、激光测距仪是利用激光在传播中方向性极好的原理。（✓）</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5.某国发射的一颗地球同步轨道卫星在轨道上的运行速度为7.9公里/秒（×）</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三、选择题：(3分×10,含单、多选，请将答案代码填入空格)</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1.我国目前的海外军事保障基地（AC）   亚宁湾</w:t>
      </w:r>
    </w:p>
    <w:p>
      <w:pPr>
        <w:pageBreakBefore w:val="0"/>
        <w:kinsoku/>
        <w:wordWrap/>
        <w:overflowPunct/>
        <w:topLinePunct w:val="0"/>
        <w:autoSpaceDE/>
        <w:autoSpaceDN/>
        <w:bidi w:val="0"/>
        <w:adjustRightInd/>
        <w:snapToGrid/>
        <w:spacing w:line="240" w:lineRule="auto"/>
        <w:ind w:firstLine="180" w:firstLineChars="10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A.在瓜达尔 B.在达瓜尔C.在布吉提 D.在吉布提E.在阿富汗F.无</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2.“两弹一星”中的“两弹”指的是(B)</w:t>
      </w:r>
    </w:p>
    <w:p>
      <w:pPr>
        <w:pageBreakBefore w:val="0"/>
        <w:kinsoku/>
        <w:wordWrap/>
        <w:overflowPunct/>
        <w:topLinePunct w:val="0"/>
        <w:autoSpaceDE/>
        <w:autoSpaceDN/>
        <w:bidi w:val="0"/>
        <w:adjustRightInd/>
        <w:snapToGrid/>
        <w:spacing w:line="240" w:lineRule="auto"/>
        <w:ind w:firstLine="180" w:firstLineChars="10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A.原子弹和氢弹 B.导弹和核弹C.氢弹和导弹D.核弹和氢弹</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3.以下关于“战斧”巡航导弹的说法中，正确的是(ACD)。</w:t>
      </w:r>
    </w:p>
    <w:p>
      <w:pPr>
        <w:pageBreakBefore w:val="0"/>
        <w:kinsoku/>
        <w:wordWrap/>
        <w:overflowPunct/>
        <w:topLinePunct w:val="0"/>
        <w:autoSpaceDE/>
        <w:autoSpaceDN/>
        <w:bidi w:val="0"/>
        <w:adjustRightInd/>
        <w:snapToGrid/>
        <w:spacing w:line="240" w:lineRule="auto"/>
        <w:ind w:firstLine="180" w:firstLineChars="10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A.其最大特点是射程远，精度高、低空突防能力强B.这种导弹成本低，性能可靠</w:t>
      </w:r>
    </w:p>
    <w:p>
      <w:pPr>
        <w:pageBreakBefore w:val="0"/>
        <w:kinsoku/>
        <w:wordWrap/>
        <w:overflowPunct/>
        <w:topLinePunct w:val="0"/>
        <w:autoSpaceDE/>
        <w:autoSpaceDN/>
        <w:bidi w:val="0"/>
        <w:adjustRightInd/>
        <w:snapToGrid/>
        <w:spacing w:line="240" w:lineRule="auto"/>
        <w:ind w:firstLine="180" w:firstLineChars="10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C.既能装核弹头，也能载常规弹头 D.既能在陆上发射，也在军艇和潜艇上发射</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4.以下不属于雷达干扰中积极干扰手段的是(ABC)</w:t>
      </w:r>
      <w:r>
        <w:rPr>
          <w:rFonts w:hint="eastAsia" w:ascii="Times New Roman" w:hAnsi="Times New Roman" w:eastAsia="宋体" w:cs="Times New Roman"/>
          <w:sz w:val="18"/>
          <w:szCs w:val="18"/>
          <w:lang w:val="en-US" w:eastAsia="zh-CN"/>
        </w:rPr>
        <w:t xml:space="preserve"> </w:t>
      </w:r>
      <w:r>
        <w:rPr>
          <w:rFonts w:hint="default" w:ascii="Times New Roman" w:hAnsi="Times New Roman" w:eastAsia="宋体" w:cs="Times New Roman"/>
          <w:sz w:val="18"/>
          <w:szCs w:val="18"/>
        </w:rPr>
        <w:t>A.吸收层干扰 B.角反射器干扰 C.箔条于扰 D.噪声干扰</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5.采用(CD)制导方式的导弹发射后靠接收被攻击目标反射的能量来修正飞行方向。</w:t>
      </w:r>
    </w:p>
    <w:p>
      <w:pPr>
        <w:pageBreakBefore w:val="0"/>
        <w:kinsoku/>
        <w:wordWrap/>
        <w:overflowPunct/>
        <w:topLinePunct w:val="0"/>
        <w:autoSpaceDE/>
        <w:autoSpaceDN/>
        <w:bidi w:val="0"/>
        <w:adjustRightInd/>
        <w:snapToGrid/>
        <w:spacing w:line="240" w:lineRule="auto"/>
        <w:ind w:firstLine="180" w:firstLineChars="10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A.惯性制导B.被动雷达寻的C.半主动管达寻的D.主动雷达寻的</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6.中国第一颗通信卫星是用(</w:t>
      </w:r>
      <w:r>
        <w:rPr>
          <w:rFonts w:hint="default" w:ascii="Times New Roman" w:hAnsi="Times New Roman" w:eastAsia="宋体" w:cs="Times New Roman"/>
          <w:sz w:val="18"/>
          <w:szCs w:val="18"/>
          <w:lang w:val="en-US" w:eastAsia="zh-CN"/>
        </w:rPr>
        <w:t xml:space="preserve"> </w:t>
      </w:r>
      <w:r>
        <w:rPr>
          <w:rFonts w:hint="default" w:ascii="Times New Roman" w:hAnsi="Times New Roman" w:eastAsia="宋体" w:cs="Times New Roman"/>
          <w:sz w:val="18"/>
          <w:szCs w:val="18"/>
        </w:rPr>
        <w:t>)火箭发射入轨的。</w:t>
      </w:r>
      <w:r>
        <w:rPr>
          <w:rFonts w:hint="default" w:ascii="Times New Roman" w:hAnsi="Times New Roman" w:eastAsia="宋体" w:cs="Times New Roman"/>
          <w:sz w:val="18"/>
          <w:szCs w:val="18"/>
          <w:lang w:val="en-US" w:eastAsia="zh-CN"/>
        </w:rPr>
        <w:t xml:space="preserve">  （此题有误，应为长征3号，或者改问第一颗人造卫星）</w:t>
      </w:r>
    </w:p>
    <w:p>
      <w:pPr>
        <w:pageBreakBefore w:val="0"/>
        <w:kinsoku/>
        <w:wordWrap/>
        <w:overflowPunct/>
        <w:topLinePunct w:val="0"/>
        <w:autoSpaceDE/>
        <w:autoSpaceDN/>
        <w:bidi w:val="0"/>
        <w:adjustRightInd/>
        <w:snapToGrid/>
        <w:spacing w:line="240" w:lineRule="auto"/>
        <w:ind w:firstLine="180" w:firstLineChars="10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A长征2号F  B长征-1号  C天顶号 D东方号</w:t>
      </w:r>
    </w:p>
    <w:p>
      <w:pPr>
        <w:pageBreakBefore w:val="0"/>
        <w:kinsoku/>
        <w:wordWrap/>
        <w:overflowPunct/>
        <w:topLinePunct w:val="0"/>
        <w:autoSpaceDE/>
        <w:autoSpaceDN/>
        <w:bidi w:val="0"/>
        <w:adjustRightInd/>
        <w:snapToGrid/>
        <w:spacing w:line="240" w:lineRule="auto"/>
        <w:ind w:firstLine="181" w:firstLineChars="100"/>
        <w:textAlignment w:val="auto"/>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lang w:val="en-US" w:eastAsia="zh-CN"/>
        </w:rPr>
        <w:t>1984年4月8日，中国第一颗静止轨道实验</w:t>
      </w:r>
      <w:r>
        <w:rPr>
          <w:rFonts w:hint="default" w:ascii="Times New Roman" w:hAnsi="Times New Roman" w:eastAsia="宋体" w:cs="Times New Roman"/>
          <w:b/>
          <w:bCs/>
          <w:sz w:val="18"/>
          <w:szCs w:val="18"/>
          <w:u w:val="single"/>
          <w:lang w:val="en-US" w:eastAsia="zh-CN"/>
        </w:rPr>
        <w:t>通信卫星东方红2号用</w:t>
      </w:r>
      <w:r>
        <w:rPr>
          <w:rFonts w:hint="default" w:ascii="Times New Roman" w:hAnsi="Times New Roman" w:eastAsia="宋体" w:cs="Times New Roman"/>
          <w:b/>
          <w:bCs/>
          <w:sz w:val="18"/>
          <w:szCs w:val="18"/>
          <w:lang w:val="en-US" w:eastAsia="zh-CN"/>
        </w:rPr>
        <w:t>“长征”3号</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7.东风-31导弹的主要特点有(BCD)。</w:t>
      </w:r>
    </w:p>
    <w:p>
      <w:pPr>
        <w:pageBreakBefore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A是近程弹道导弹 B主要采用惯性制导 C主要以固体燃料火箭为动力 D是陆基战略导弹</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8.激光武器的主要特点是（ABD）</w:t>
      </w:r>
      <w:r>
        <w:rPr>
          <w:rFonts w:hint="eastAsia" w:ascii="Times New Roman" w:hAnsi="Times New Roman" w:eastAsia="宋体" w:cs="Times New Roman"/>
          <w:sz w:val="18"/>
          <w:szCs w:val="18"/>
          <w:lang w:val="en-US" w:eastAsia="zh-CN"/>
        </w:rPr>
        <w:t xml:space="preserve"> </w:t>
      </w:r>
      <w:r>
        <w:rPr>
          <w:rFonts w:hint="default" w:ascii="Times New Roman" w:hAnsi="Times New Roman" w:eastAsia="宋体" w:cs="Times New Roman"/>
          <w:sz w:val="18"/>
          <w:szCs w:val="18"/>
        </w:rPr>
        <w:t>A.不受电磁干扰 B.不需要提前量 C.可以全天候使用D.效费比高</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9.电子对抗的实质是（AC）的占有和利用。</w:t>
      </w:r>
      <w:r>
        <w:rPr>
          <w:rFonts w:hint="eastAsia" w:ascii="Times New Roman" w:hAnsi="Times New Roman" w:eastAsia="宋体" w:cs="Times New Roman"/>
          <w:sz w:val="18"/>
          <w:szCs w:val="18"/>
          <w:lang w:val="en-US" w:eastAsia="zh-CN"/>
        </w:rPr>
        <w:t xml:space="preserve"> </w:t>
      </w:r>
      <w:r>
        <w:rPr>
          <w:rFonts w:hint="default" w:ascii="Times New Roman" w:hAnsi="Times New Roman" w:eastAsia="宋体" w:cs="Times New Roman"/>
          <w:sz w:val="18"/>
          <w:szCs w:val="18"/>
        </w:rPr>
        <w:t>A.电磁信息  B.电台  C.电磁频谱 D.雷达</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10.搭乘神州飞船执行航天任务次数最多的航天员是(B)</w:t>
      </w:r>
      <w:r>
        <w:rPr>
          <w:rFonts w:hint="eastAsia" w:ascii="Times New Roman" w:hAnsi="Times New Roman" w:eastAsia="宋体" w:cs="Times New Roman"/>
          <w:sz w:val="18"/>
          <w:szCs w:val="18"/>
          <w:lang w:val="en-US" w:eastAsia="zh-CN"/>
        </w:rPr>
        <w:t xml:space="preserve"> </w:t>
      </w:r>
      <w:r>
        <w:rPr>
          <w:rFonts w:hint="default" w:ascii="Times New Roman" w:hAnsi="Times New Roman" w:eastAsia="宋体" w:cs="Times New Roman"/>
          <w:sz w:val="18"/>
          <w:szCs w:val="18"/>
        </w:rPr>
        <w:t>A.杨利伟B.景海鹏C.翟志刚D.聂海胜</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sz w:val="18"/>
          <w:szCs w:val="18"/>
          <w:lang w:eastAsia="zh-CN"/>
        </w:rPr>
      </w:pPr>
      <w:r>
        <w:rPr>
          <w:rFonts w:hint="default" w:ascii="Times New Roman" w:hAnsi="Times New Roman" w:eastAsia="宋体" w:cs="Times New Roman"/>
          <w:b/>
          <w:bCs/>
          <w:sz w:val="18"/>
          <w:szCs w:val="18"/>
          <w:lang w:val="en-US" w:eastAsia="zh-CN"/>
        </w:rPr>
        <w:t>四、</w:t>
      </w:r>
      <w:r>
        <w:rPr>
          <w:rFonts w:hint="default" w:ascii="Times New Roman" w:hAnsi="Times New Roman" w:eastAsia="宋体" w:cs="Times New Roman"/>
          <w:b/>
          <w:bCs/>
          <w:sz w:val="18"/>
          <w:szCs w:val="18"/>
        </w:rPr>
        <w:t>简答</w:t>
      </w:r>
      <w:r>
        <w:rPr>
          <w:rFonts w:hint="eastAsia" w:ascii="Times New Roman" w:hAnsi="Times New Roman" w:eastAsia="宋体" w:cs="Times New Roman"/>
          <w:b/>
          <w:bCs/>
          <w:sz w:val="18"/>
          <w:szCs w:val="18"/>
          <w:lang w:val="en-US" w:eastAsia="zh-CN"/>
        </w:rPr>
        <w:t>题</w:t>
      </w:r>
      <w:r>
        <w:rPr>
          <w:rFonts w:hint="default" w:ascii="Times New Roman" w:hAnsi="Times New Roman" w:eastAsia="宋体" w:cs="Times New Roman"/>
          <w:b/>
          <w:bCs/>
          <w:sz w:val="18"/>
          <w:szCs w:val="18"/>
          <w:lang w:eastAsia="zh-CN"/>
        </w:rPr>
        <w:t>（</w:t>
      </w:r>
      <w:r>
        <w:rPr>
          <w:rFonts w:hint="default" w:ascii="Times New Roman" w:hAnsi="Times New Roman" w:eastAsia="宋体" w:cs="Times New Roman"/>
          <w:b/>
          <w:bCs/>
          <w:sz w:val="18"/>
          <w:szCs w:val="18"/>
          <w:lang w:val="en-US" w:eastAsia="zh-CN"/>
        </w:rPr>
        <w:t>4×5</w:t>
      </w:r>
      <w:r>
        <w:rPr>
          <w:rFonts w:hint="default" w:ascii="Times New Roman" w:hAnsi="Times New Roman" w:eastAsia="宋体" w:cs="Times New Roman"/>
          <w:b/>
          <w:bCs/>
          <w:sz w:val="18"/>
          <w:szCs w:val="18"/>
          <w:lang w:eastAsia="zh-CN"/>
        </w:rPr>
        <w:t>）</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rPr>
        <w:t>1. 简述“围师必阙”“爱民可烦”</w:t>
      </w: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lang w:val="en-US" w:eastAsia="zh-CN"/>
        </w:rPr>
        <w:t>4分</w:t>
      </w:r>
      <w:r>
        <w:rPr>
          <w:rFonts w:hint="default" w:ascii="Times New Roman" w:hAnsi="Times New Roman" w:eastAsia="宋体" w:cs="Times New Roman"/>
          <w:sz w:val="18"/>
          <w:szCs w:val="18"/>
          <w:lang w:eastAsia="zh-CN"/>
        </w:rPr>
        <w:t>）</w:t>
      </w:r>
    </w:p>
    <w:p>
      <w:pPr>
        <w:pageBreakBefore w:val="0"/>
        <w:kinsoku/>
        <w:wordWrap/>
        <w:overflowPunct/>
        <w:topLinePunct w:val="0"/>
        <w:autoSpaceDE/>
        <w:autoSpaceDN/>
        <w:bidi w:val="0"/>
        <w:adjustRightInd/>
        <w:snapToGrid/>
        <w:spacing w:line="240" w:lineRule="auto"/>
        <w:ind w:firstLine="420" w:firstLineChars="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围师必阙历年考题上有，爱民可烦是“爱民，可烦也？”</w:t>
      </w:r>
    </w:p>
    <w:p>
      <w:pPr>
        <w:pageBreakBefore w:val="0"/>
        <w:kinsoku/>
        <w:wordWrap/>
        <w:overflowPunct/>
        <w:topLinePunct w:val="0"/>
        <w:autoSpaceDE/>
        <w:autoSpaceDN/>
        <w:bidi w:val="0"/>
        <w:adjustRightInd/>
        <w:snapToGrid/>
        <w:spacing w:line="240" w:lineRule="auto"/>
        <w:ind w:firstLine="420" w:firstLineChars="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围师必阙 《我是》p97</w:t>
      </w:r>
      <w:r>
        <w:rPr>
          <w:rFonts w:hint="default" w:ascii="Times New Roman" w:hAnsi="Times New Roman" w:eastAsia="宋体" w:cs="Times New Roman"/>
          <w:sz w:val="18"/>
          <w:szCs w:val="18"/>
          <w:lang w:val="en-US" w:eastAsia="zh-CN"/>
        </w:rPr>
        <w:t xml:space="preserve">    </w:t>
      </w:r>
      <w:r>
        <w:rPr>
          <w:rFonts w:hint="default" w:ascii="Times New Roman" w:hAnsi="Times New Roman" w:eastAsia="宋体" w:cs="Times New Roman"/>
          <w:sz w:val="18"/>
          <w:szCs w:val="18"/>
        </w:rPr>
        <w:t>爱民可烦是“爱民，可烦也？”《译注》p65</w:t>
      </w:r>
    </w:p>
    <w:p>
      <w:pPr>
        <w:pageBreakBefore w:val="0"/>
        <w:kinsoku/>
        <w:wordWrap/>
        <w:overflowPunct/>
        <w:topLinePunct w:val="0"/>
        <w:autoSpaceDE/>
        <w:autoSpaceDN/>
        <w:bidi w:val="0"/>
        <w:adjustRightInd/>
        <w:snapToGrid/>
        <w:spacing w:line="240" w:lineRule="auto"/>
        <w:ind w:firstLine="180" w:firstLineChars="10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“围师必阙”和“乡间”的含义？（都出自《孙子兵法》）</w:t>
      </w:r>
    </w:p>
    <w:p>
      <w:pPr>
        <w:pageBreakBefore w:val="0"/>
        <w:kinsoku/>
        <w:wordWrap/>
        <w:overflowPunct/>
        <w:topLinePunct w:val="0"/>
        <w:autoSpaceDE/>
        <w:autoSpaceDN/>
        <w:bidi w:val="0"/>
        <w:adjustRightInd/>
        <w:snapToGrid/>
        <w:spacing w:line="240" w:lineRule="auto"/>
        <w:ind w:firstLine="180" w:firstLineChars="10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围师必阙：包围敌军是一定要预留一个缺口；乡间：收买敌国中熟悉乡情者，充当我间谍（向导）；</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2</w:t>
      </w:r>
      <w:r>
        <w:rPr>
          <w:rFonts w:hint="default" w:ascii="Times New Roman" w:hAnsi="Times New Roman" w:eastAsia="宋体" w:cs="Times New Roman"/>
          <w:sz w:val="18"/>
          <w:szCs w:val="18"/>
        </w:rPr>
        <w:t>. 你</w:t>
      </w:r>
      <w:r>
        <w:rPr>
          <w:rFonts w:hint="default" w:ascii="Times New Roman" w:hAnsi="Times New Roman" w:eastAsia="宋体" w:cs="Times New Roman"/>
          <w:sz w:val="18"/>
          <w:szCs w:val="18"/>
          <w:lang w:val="en-US" w:eastAsia="zh-CN"/>
        </w:rPr>
        <w:t>是否</w:t>
      </w:r>
      <w:r>
        <w:rPr>
          <w:rFonts w:hint="default" w:ascii="Times New Roman" w:hAnsi="Times New Roman" w:eastAsia="宋体" w:cs="Times New Roman"/>
          <w:sz w:val="18"/>
          <w:szCs w:val="18"/>
        </w:rPr>
        <w:t>同意“</w:t>
      </w:r>
      <w:r>
        <w:rPr>
          <w:rFonts w:hint="default" w:ascii="Times New Roman" w:hAnsi="Times New Roman" w:eastAsia="宋体" w:cs="Times New Roman"/>
          <w:sz w:val="18"/>
          <w:szCs w:val="18"/>
          <w:lang w:val="en-US" w:eastAsia="zh-CN"/>
        </w:rPr>
        <w:t>战争中打响第一枪的一方必定是非正义的</w:t>
      </w:r>
      <w:r>
        <w:rPr>
          <w:rFonts w:hint="default" w:ascii="Times New Roman" w:hAnsi="Times New Roman" w:eastAsia="宋体" w:cs="Times New Roman"/>
          <w:sz w:val="18"/>
          <w:szCs w:val="18"/>
        </w:rPr>
        <w:t>”这个观点？简述理由</w:t>
      </w:r>
      <w:r>
        <w:rPr>
          <w:rFonts w:hint="default" w:ascii="Times New Roman" w:hAnsi="Times New Roman" w:eastAsia="宋体" w:cs="Times New Roman"/>
          <w:sz w:val="18"/>
          <w:szCs w:val="18"/>
          <w:lang w:val="en-US" w:eastAsia="zh-CN"/>
        </w:rPr>
        <w:t xml:space="preserve">(4分) </w:t>
      </w:r>
      <w:r>
        <w:rPr>
          <w:rFonts w:hint="default" w:ascii="Times New Roman" w:hAnsi="Times New Roman" w:eastAsia="宋体" w:cs="Times New Roman"/>
          <w:sz w:val="18"/>
          <w:szCs w:val="18"/>
        </w:rPr>
        <w:t xml:space="preserve"> 我是军理上有</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3</w:t>
      </w:r>
      <w:r>
        <w:rPr>
          <w:rFonts w:hint="default" w:ascii="Times New Roman" w:hAnsi="Times New Roman" w:eastAsia="宋体" w:cs="Times New Roman"/>
          <w:sz w:val="18"/>
          <w:szCs w:val="18"/>
        </w:rPr>
        <w:t>. 简述我军的军魂和强军目标。</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4.你认为我军“三大纪律、八项注意”中最重要的一条是什么？简述理由（4分）</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5</w:t>
      </w:r>
      <w:r>
        <w:rPr>
          <w:rFonts w:hint="default" w:ascii="Times New Roman" w:hAnsi="Times New Roman" w:eastAsia="宋体" w:cs="Times New Roman"/>
          <w:sz w:val="18"/>
          <w:szCs w:val="18"/>
        </w:rPr>
        <w:t xml:space="preserve">. </w:t>
      </w:r>
      <w:r>
        <w:rPr>
          <w:rFonts w:hint="default" w:ascii="Times New Roman" w:hAnsi="Times New Roman" w:eastAsia="宋体" w:cs="Times New Roman"/>
          <w:sz w:val="18"/>
          <w:szCs w:val="18"/>
          <w:lang w:val="en-US" w:eastAsia="zh-CN"/>
        </w:rPr>
        <w:t>如何理解</w:t>
      </w:r>
      <w:r>
        <w:rPr>
          <w:rFonts w:hint="default" w:ascii="Times New Roman" w:hAnsi="Times New Roman" w:eastAsia="宋体" w:cs="Times New Roman"/>
          <w:sz w:val="18"/>
          <w:szCs w:val="18"/>
        </w:rPr>
        <w:t>现代战争中人与武器的关系</w:t>
      </w: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lang w:val="en-US" w:eastAsia="zh-CN"/>
        </w:rPr>
        <w:t>4分</w:t>
      </w: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lang w:val="en-US" w:eastAsia="zh-CN"/>
        </w:rPr>
        <w:t xml:space="preserve">  </w:t>
      </w:r>
      <w:r>
        <w:rPr>
          <w:rFonts w:hint="default" w:ascii="Times New Roman" w:hAnsi="Times New Roman" w:eastAsia="宋体" w:cs="Times New Roman"/>
          <w:sz w:val="18"/>
          <w:szCs w:val="18"/>
        </w:rPr>
        <w:t>历年考题里有</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五、论述</w:t>
      </w:r>
      <w:r>
        <w:rPr>
          <w:rFonts w:hint="default" w:ascii="Times New Roman" w:hAnsi="Times New Roman" w:eastAsia="宋体" w:cs="Times New Roman"/>
          <w:b/>
          <w:bCs/>
          <w:sz w:val="18"/>
          <w:szCs w:val="18"/>
          <w:lang w:val="en-US" w:eastAsia="zh-CN"/>
        </w:rPr>
        <w:t>题</w:t>
      </w:r>
      <w:r>
        <w:rPr>
          <w:rFonts w:hint="default" w:ascii="Times New Roman" w:hAnsi="Times New Roman" w:eastAsia="宋体" w:cs="Times New Roman"/>
          <w:b/>
          <w:bCs/>
          <w:sz w:val="18"/>
          <w:szCs w:val="18"/>
        </w:rPr>
        <w:t>(20分)</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1、2018年1</w:t>
      </w:r>
      <w:r>
        <w:rPr>
          <w:rFonts w:hint="default" w:ascii="Times New Roman" w:hAnsi="Times New Roman" w:eastAsia="宋体" w:cs="Times New Roman"/>
          <w:sz w:val="18"/>
          <w:szCs w:val="18"/>
          <w:lang w:val="en-US" w:eastAsia="zh-CN"/>
        </w:rPr>
        <w:t>2月日本内阁审议通过了新版《防卫计划大纲》和《中期防卫力整备计划》，其中包括将现有舰艇航母化等动作，引发各界对日本突破“专守防卫”原则制约的质疑。</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rPr>
        <w:t>①</w:t>
      </w:r>
      <w:r>
        <w:rPr>
          <w:rFonts w:hint="default" w:ascii="Times New Roman" w:hAnsi="Times New Roman" w:eastAsia="宋体" w:cs="Times New Roman"/>
          <w:sz w:val="18"/>
          <w:szCs w:val="18"/>
          <w:lang w:val="en-US" w:eastAsia="zh-CN"/>
        </w:rPr>
        <w:t>简述</w:t>
      </w:r>
      <w:r>
        <w:rPr>
          <w:rFonts w:hint="default" w:ascii="Times New Roman" w:hAnsi="Times New Roman" w:eastAsia="宋体" w:cs="Times New Roman"/>
          <w:sz w:val="18"/>
          <w:szCs w:val="18"/>
        </w:rPr>
        <w:t>日本“专守防卫”</w:t>
      </w:r>
      <w:r>
        <w:rPr>
          <w:rFonts w:hint="default" w:ascii="Times New Roman" w:hAnsi="Times New Roman" w:eastAsia="宋体" w:cs="Times New Roman"/>
          <w:sz w:val="18"/>
          <w:szCs w:val="18"/>
          <w:lang w:val="en-US" w:eastAsia="zh-CN"/>
        </w:rPr>
        <w:t>政策的背景</w:t>
      </w:r>
      <w:r>
        <w:rPr>
          <w:rFonts w:hint="default" w:ascii="Times New Roman" w:hAnsi="Times New Roman" w:eastAsia="宋体" w:cs="Times New Roman"/>
          <w:sz w:val="18"/>
          <w:szCs w:val="18"/>
        </w:rPr>
        <w:t>(3分)</w:t>
      </w:r>
      <w:r>
        <w:rPr>
          <w:rFonts w:hint="default" w:ascii="Times New Roman" w:hAnsi="Times New Roman" w:eastAsia="宋体" w:cs="Times New Roman"/>
          <w:sz w:val="18"/>
          <w:szCs w:val="18"/>
          <w:lang w:val="en-US" w:eastAsia="zh-CN"/>
        </w:rPr>
        <w:t xml:space="preserve"> </w:t>
      </w:r>
      <w:r>
        <w:rPr>
          <w:rFonts w:hint="default" w:ascii="Times New Roman" w:hAnsi="Times New Roman" w:eastAsia="宋体" w:cs="Times New Roman"/>
          <w:sz w:val="18"/>
          <w:szCs w:val="18"/>
        </w:rPr>
        <w:t>②简述</w:t>
      </w:r>
      <w:r>
        <w:rPr>
          <w:rFonts w:hint="default" w:ascii="Times New Roman" w:hAnsi="Times New Roman" w:eastAsia="宋体" w:cs="Times New Roman"/>
          <w:sz w:val="18"/>
          <w:szCs w:val="18"/>
          <w:lang w:val="en-US" w:eastAsia="zh-CN"/>
        </w:rPr>
        <w:t>目前</w:t>
      </w:r>
      <w:r>
        <w:rPr>
          <w:rFonts w:hint="default" w:ascii="Times New Roman" w:hAnsi="Times New Roman" w:eastAsia="宋体" w:cs="Times New Roman"/>
          <w:sz w:val="18"/>
          <w:szCs w:val="18"/>
        </w:rPr>
        <w:t>我国</w:t>
      </w:r>
      <w:r>
        <w:rPr>
          <w:rFonts w:hint="default" w:ascii="Times New Roman" w:hAnsi="Times New Roman" w:eastAsia="宋体" w:cs="Times New Roman"/>
          <w:sz w:val="18"/>
          <w:szCs w:val="18"/>
          <w:lang w:val="en-US" w:eastAsia="zh-CN"/>
        </w:rPr>
        <w:t>航母</w:t>
      </w:r>
      <w:r>
        <w:rPr>
          <w:rFonts w:hint="default" w:ascii="Times New Roman" w:hAnsi="Times New Roman" w:eastAsia="宋体" w:cs="Times New Roman"/>
          <w:sz w:val="18"/>
          <w:szCs w:val="18"/>
        </w:rPr>
        <w:t>发展的</w:t>
      </w:r>
      <w:r>
        <w:rPr>
          <w:rFonts w:hint="default" w:ascii="Times New Roman" w:hAnsi="Times New Roman" w:eastAsia="宋体" w:cs="Times New Roman"/>
          <w:sz w:val="18"/>
          <w:szCs w:val="18"/>
          <w:lang w:val="en-US" w:eastAsia="zh-CN"/>
        </w:rPr>
        <w:t>情况（</w:t>
      </w:r>
      <w:r>
        <w:rPr>
          <w:rFonts w:hint="default" w:ascii="Times New Roman" w:hAnsi="Times New Roman" w:eastAsia="宋体" w:cs="Times New Roman"/>
          <w:sz w:val="18"/>
          <w:szCs w:val="18"/>
        </w:rPr>
        <w:t>3分</w:t>
      </w:r>
      <w:r>
        <w:rPr>
          <w:rFonts w:hint="default" w:ascii="Times New Roman" w:hAnsi="Times New Roman" w:eastAsia="宋体" w:cs="Times New Roman"/>
          <w:sz w:val="18"/>
          <w:szCs w:val="18"/>
          <w:lang w:eastAsia="zh-CN"/>
        </w:rPr>
        <w:t>）</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③中国人民</w:t>
      </w:r>
      <w:r>
        <w:rPr>
          <w:rFonts w:hint="default" w:ascii="Times New Roman" w:hAnsi="Times New Roman" w:eastAsia="宋体" w:cs="Times New Roman"/>
          <w:sz w:val="18"/>
          <w:szCs w:val="18"/>
          <w:lang w:val="en-US" w:eastAsia="zh-CN"/>
        </w:rPr>
        <w:t>抗日战争胜利纪念日是哪一天</w:t>
      </w:r>
      <w:r>
        <w:rPr>
          <w:rFonts w:hint="default" w:ascii="Times New Roman" w:hAnsi="Times New Roman" w:eastAsia="宋体" w:cs="Times New Roman"/>
          <w:sz w:val="18"/>
          <w:szCs w:val="18"/>
        </w:rPr>
        <w:t>(3分)</w:t>
      </w:r>
      <w:r>
        <w:rPr>
          <w:rFonts w:hint="default" w:ascii="Times New Roman" w:hAnsi="Times New Roman" w:eastAsia="宋体" w:cs="Times New Roman"/>
          <w:sz w:val="18"/>
          <w:szCs w:val="18"/>
          <w:lang w:val="en-US" w:eastAsia="zh-CN"/>
        </w:rPr>
        <w:t xml:space="preserve"> ④谈谈你对题中日本该做法的看法（4分）</w:t>
      </w:r>
    </w:p>
    <w:p>
      <w:pPr>
        <w:pageBreakBefore w:val="0"/>
        <w:numPr>
          <w:ilvl w:val="0"/>
          <w:numId w:val="1"/>
        </w:numPr>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巴顿将军说："I want you to remember that no bastard ever won a war by dying for his country. He won it by making the other poor dumb bastard die for his country. " 谈谈你对这句话的理解。</w:t>
      </w:r>
    </w:p>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1"/>
        <w:rPr>
          <w:rFonts w:hint="default" w:ascii="Times New Roman" w:hAnsi="Times New Roman" w:eastAsia="黑体" w:cs="Times New Roman"/>
          <w:b/>
          <w:bCs/>
          <w:color w:val="C00000"/>
          <w:kern w:val="2"/>
          <w:sz w:val="18"/>
          <w:szCs w:val="18"/>
          <w:shd w:val="clear" w:color="FFFFFF" w:fill="D9D9D9"/>
          <w:lang w:val="en-US" w:eastAsia="zh-CN" w:bidi="ar-SA"/>
        </w:rPr>
      </w:pPr>
      <w:r>
        <w:rPr>
          <w:rFonts w:hint="default" w:ascii="Times New Roman" w:hAnsi="Times New Roman" w:eastAsia="黑体" w:cs="Times New Roman"/>
          <w:b/>
          <w:bCs/>
          <w:color w:val="C00000"/>
          <w:kern w:val="2"/>
          <w:sz w:val="18"/>
          <w:szCs w:val="18"/>
          <w:shd w:val="clear" w:color="FFFFFF" w:fill="D9D9D9"/>
          <w:lang w:val="en-US" w:eastAsia="zh-CN" w:bidi="ar-SA"/>
        </w:rPr>
        <w:t>2018.6月试题</w:t>
      </w:r>
    </w:p>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1"/>
      </w:pPr>
      <w:r>
        <w:drawing>
          <wp:inline distT="0" distB="0" distL="114300" distR="114300">
            <wp:extent cx="5365115" cy="34709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t="7802" r="891" b="6724"/>
                    <a:stretch>
                      <a:fillRect/>
                    </a:stretch>
                  </pic:blipFill>
                  <pic:spPr>
                    <a:xfrm>
                      <a:off x="0" y="0"/>
                      <a:ext cx="5365115" cy="3470910"/>
                    </a:xfrm>
                    <a:prstGeom prst="rect">
                      <a:avLst/>
                    </a:prstGeom>
                    <a:noFill/>
                    <a:ln>
                      <a:noFill/>
                    </a:ln>
                  </pic:spPr>
                </pic:pic>
              </a:graphicData>
            </a:graphic>
          </wp:inline>
        </w:drawing>
      </w:r>
    </w:p>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1"/>
        <w:rPr>
          <w:rFonts w:hint="default"/>
          <w:lang w:val="en-US" w:eastAsia="zh-CN"/>
        </w:rPr>
      </w:pPr>
    </w:p>
    <w:p>
      <w:pPr>
        <w:keepNext/>
        <w:keepLines/>
        <w:pageBreakBefore w:val="0"/>
        <w:widowControl w:val="0"/>
        <w:kinsoku/>
        <w:wordWrap/>
        <w:overflowPunct/>
        <w:topLinePunct w:val="0"/>
        <w:autoSpaceDE/>
        <w:autoSpaceDN/>
        <w:bidi w:val="0"/>
        <w:adjustRightInd/>
        <w:snapToGrid/>
        <w:spacing w:before="0" w:after="0" w:line="240" w:lineRule="auto"/>
        <w:jc w:val="both"/>
        <w:textAlignment w:val="auto"/>
        <w:outlineLvl w:val="1"/>
        <w:rPr>
          <w:rFonts w:hint="default" w:ascii="Times New Roman" w:hAnsi="Times New Roman" w:eastAsia="黑体" w:cs="Times New Roman"/>
          <w:b/>
          <w:bCs/>
          <w:color w:val="C00000"/>
          <w:kern w:val="2"/>
          <w:sz w:val="18"/>
          <w:szCs w:val="18"/>
          <w:shd w:val="clear" w:color="FFFFFF" w:fill="D9D9D9"/>
          <w:lang w:val="en-US" w:eastAsia="zh-CN" w:bidi="ar-SA"/>
        </w:rPr>
      </w:pPr>
    </w:p>
    <w:p>
      <w:pPr>
        <w:rPr>
          <w:rFonts w:hint="default"/>
          <w:lang w:val="en-US" w:eastAsia="zh-CN"/>
        </w:rPr>
      </w:pPr>
    </w:p>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1"/>
        <w:rPr>
          <w:rFonts w:hint="default" w:ascii="Times New Roman" w:hAnsi="Times New Roman" w:eastAsia="黑体" w:cs="Times New Roman"/>
          <w:b/>
          <w:bCs/>
          <w:color w:val="C00000"/>
          <w:kern w:val="2"/>
          <w:sz w:val="18"/>
          <w:szCs w:val="18"/>
          <w:shd w:val="clear" w:color="FFFFFF" w:fill="D9D9D9"/>
          <w:lang w:val="en-US" w:eastAsia="zh-CN" w:bidi="ar-SA"/>
        </w:rPr>
      </w:pPr>
      <w:r>
        <w:rPr>
          <w:rFonts w:hint="default" w:ascii="Times New Roman" w:hAnsi="Times New Roman" w:eastAsia="黑体" w:cs="Times New Roman"/>
          <w:b/>
          <w:bCs/>
          <w:color w:val="C00000"/>
          <w:kern w:val="2"/>
          <w:sz w:val="18"/>
          <w:szCs w:val="18"/>
          <w:shd w:val="clear" w:color="FFFFFF" w:fill="D9D9D9"/>
          <w:lang w:val="en-US" w:eastAsia="zh-CN" w:bidi="ar-SA"/>
        </w:rPr>
        <w:t>201</w:t>
      </w:r>
      <w:r>
        <w:rPr>
          <w:rFonts w:hint="eastAsia" w:ascii="Times New Roman" w:hAnsi="Times New Roman" w:eastAsia="黑体" w:cs="Times New Roman"/>
          <w:b/>
          <w:bCs/>
          <w:color w:val="C00000"/>
          <w:kern w:val="2"/>
          <w:sz w:val="18"/>
          <w:szCs w:val="18"/>
          <w:shd w:val="clear" w:color="FFFFFF" w:fill="D9D9D9"/>
          <w:lang w:val="en-US" w:eastAsia="zh-CN" w:bidi="ar-SA"/>
        </w:rPr>
        <w:t>7</w:t>
      </w:r>
      <w:r>
        <w:rPr>
          <w:rFonts w:hint="default" w:ascii="Times New Roman" w:hAnsi="Times New Roman" w:eastAsia="黑体" w:cs="Times New Roman"/>
          <w:b/>
          <w:bCs/>
          <w:color w:val="C00000"/>
          <w:kern w:val="2"/>
          <w:sz w:val="18"/>
          <w:szCs w:val="18"/>
          <w:shd w:val="clear" w:color="FFFFFF" w:fill="D9D9D9"/>
          <w:lang w:val="en-US" w:eastAsia="zh-CN" w:bidi="ar-SA"/>
        </w:rPr>
        <w:t>年12月试题</w:t>
      </w:r>
    </w:p>
    <w:p>
      <w:pPr>
        <w:keepNext/>
        <w:keepLines/>
        <w:pageBreakBefore w:val="0"/>
        <w:widowControl w:val="0"/>
        <w:kinsoku/>
        <w:wordWrap/>
        <w:overflowPunct/>
        <w:topLinePunct w:val="0"/>
        <w:autoSpaceDE/>
        <w:autoSpaceDN/>
        <w:bidi w:val="0"/>
        <w:adjustRightInd/>
        <w:snapToGrid/>
        <w:spacing w:before="0" w:after="0" w:line="240" w:lineRule="auto"/>
        <w:jc w:val="both"/>
        <w:textAlignment w:val="auto"/>
        <w:outlineLvl w:val="1"/>
        <w:rPr>
          <w:rFonts w:hint="default" w:ascii="Times New Roman" w:hAnsi="Times New Roman" w:eastAsia="黑体" w:cs="Times New Roman"/>
          <w:b/>
          <w:bCs/>
          <w:color w:val="C00000"/>
          <w:kern w:val="2"/>
          <w:sz w:val="18"/>
          <w:szCs w:val="18"/>
          <w:shd w:val="clear" w:color="FFFFFF" w:fill="D9D9D9"/>
          <w:lang w:val="en-US" w:eastAsia="zh-CN" w:bidi="ar-SA"/>
        </w:rPr>
      </w:pPr>
      <w:r>
        <w:drawing>
          <wp:inline distT="0" distB="0" distL="114300" distR="114300">
            <wp:extent cx="5176520" cy="36753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t="7080" r="1842"/>
                    <a:stretch>
                      <a:fillRect/>
                    </a:stretch>
                  </pic:blipFill>
                  <pic:spPr>
                    <a:xfrm>
                      <a:off x="0" y="0"/>
                      <a:ext cx="5176520" cy="3675380"/>
                    </a:xfrm>
                    <a:prstGeom prst="rect">
                      <a:avLst/>
                    </a:prstGeom>
                    <a:noFill/>
                    <a:ln>
                      <a:noFill/>
                    </a:ln>
                  </pic:spPr>
                </pic:pic>
              </a:graphicData>
            </a:graphic>
          </wp:inline>
        </w:drawing>
      </w:r>
    </w:p>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1"/>
        <w:rPr>
          <w:rFonts w:hint="default" w:ascii="Times New Roman" w:hAnsi="Times New Roman" w:eastAsia="黑体" w:cs="Times New Roman"/>
          <w:b/>
          <w:bCs/>
          <w:color w:val="C00000"/>
          <w:kern w:val="2"/>
          <w:sz w:val="18"/>
          <w:szCs w:val="18"/>
          <w:shd w:val="clear" w:color="FFFFFF" w:fill="D9D9D9"/>
          <w:lang w:val="en-US" w:eastAsia="zh-CN" w:bidi="ar-SA"/>
        </w:rPr>
      </w:pPr>
      <w:r>
        <w:rPr>
          <w:rFonts w:hint="default" w:ascii="Times New Roman" w:hAnsi="Times New Roman" w:eastAsia="黑体" w:cs="Times New Roman"/>
          <w:b/>
          <w:bCs/>
          <w:color w:val="C00000"/>
          <w:kern w:val="2"/>
          <w:sz w:val="18"/>
          <w:szCs w:val="18"/>
          <w:shd w:val="clear" w:color="FFFFFF" w:fill="D9D9D9"/>
          <w:lang w:val="en-US" w:eastAsia="zh-CN" w:bidi="ar-SA"/>
        </w:rPr>
        <w:t>2016年12月部分试题</w:t>
      </w:r>
      <w:bookmarkEnd w:id="1"/>
    </w:p>
    <w:p>
      <w:pPr>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b/>
          <w:sz w:val="18"/>
          <w:szCs w:val="18"/>
        </w:rPr>
        <w:t>一、填空</w:t>
      </w:r>
      <w:r>
        <w:rPr>
          <w:rFonts w:hint="eastAsia" w:ascii="Times New Roman" w:hAnsi="Times New Roman" w:eastAsia="宋体" w:cs="Times New Roman"/>
          <w:b/>
          <w:sz w:val="18"/>
          <w:szCs w:val="18"/>
          <w:lang w:val="en-US" w:eastAsia="zh-CN"/>
        </w:rPr>
        <w:t>题</w:t>
      </w:r>
      <w:r>
        <w:rPr>
          <w:rFonts w:hint="default" w:ascii="Times New Roman" w:hAnsi="Times New Roman" w:eastAsia="宋体" w:cs="Times New Roman"/>
          <w:b/>
          <w:sz w:val="18"/>
          <w:szCs w:val="18"/>
        </w:rPr>
        <w:t>：</w:t>
      </w:r>
      <w:r>
        <w:rPr>
          <w:rFonts w:hint="default" w:ascii="Times New Roman" w:hAnsi="Times New Roman" w:eastAsia="宋体" w:cs="Times New Roman"/>
          <w:kern w:val="0"/>
          <w:sz w:val="18"/>
          <w:szCs w:val="18"/>
          <w:lang w:bidi="ar"/>
        </w:rPr>
        <w:br w:type="textWrapping"/>
      </w:r>
      <w:r>
        <w:rPr>
          <w:rFonts w:hint="default" w:ascii="Times New Roman" w:hAnsi="Times New Roman" w:eastAsia="宋体" w:cs="Times New Roman"/>
          <w:kern w:val="0"/>
          <w:sz w:val="18"/>
          <w:szCs w:val="18"/>
          <w:lang w:bidi="ar"/>
        </w:rPr>
        <w:t>1、</w:t>
      </w:r>
      <w:r>
        <w:rPr>
          <w:rFonts w:hint="default" w:ascii="Times New Roman" w:hAnsi="Times New Roman" w:eastAsia="宋体" w:cs="Times New Roman"/>
          <w:kern w:val="0"/>
          <w:sz w:val="18"/>
          <w:szCs w:val="18"/>
          <w:u w:val="single"/>
          <w:lang w:bidi="ar"/>
        </w:rPr>
        <w:t>维持激光的持续输出并控制激光输出方向和激光波长</w:t>
      </w:r>
      <w:r>
        <w:rPr>
          <w:rFonts w:hint="default" w:ascii="Times New Roman" w:hAnsi="Times New Roman" w:eastAsia="宋体" w:cs="Times New Roman"/>
          <w:kern w:val="0"/>
          <w:sz w:val="18"/>
          <w:szCs w:val="18"/>
          <w:lang w:bidi="ar"/>
        </w:rPr>
        <w:t>是光学谐振腔的重要作用。</w:t>
      </w:r>
      <w:r>
        <w:rPr>
          <w:rFonts w:hint="default" w:ascii="Times New Roman" w:hAnsi="Times New Roman" w:eastAsia="宋体" w:cs="Times New Roman"/>
          <w:kern w:val="0"/>
          <w:sz w:val="18"/>
          <w:szCs w:val="18"/>
          <w:lang w:bidi="ar"/>
        </w:rPr>
        <w:br w:type="textWrapping"/>
      </w:r>
      <w:r>
        <w:rPr>
          <w:rFonts w:hint="default" w:ascii="Times New Roman" w:hAnsi="Times New Roman" w:eastAsia="宋体" w:cs="Times New Roman"/>
          <w:kern w:val="0"/>
          <w:sz w:val="18"/>
          <w:szCs w:val="18"/>
          <w:lang w:bidi="ar"/>
        </w:rPr>
        <w:t>2、2016年10月17日7时30分我国在酒泉卫星发射中心成功发射神舟十一号号飞船，将航天员</w:t>
      </w:r>
      <w:r>
        <w:rPr>
          <w:rFonts w:hint="default" w:ascii="Times New Roman" w:hAnsi="Times New Roman" w:eastAsia="宋体" w:cs="Times New Roman"/>
          <w:kern w:val="0"/>
          <w:sz w:val="18"/>
          <w:szCs w:val="18"/>
          <w:u w:val="single"/>
          <w:lang w:bidi="ar"/>
        </w:rPr>
        <w:t>景海鹏和陈冬</w:t>
      </w:r>
      <w:r>
        <w:rPr>
          <w:rFonts w:hint="default" w:ascii="Times New Roman" w:hAnsi="Times New Roman" w:eastAsia="宋体" w:cs="Times New Roman"/>
          <w:kern w:val="0"/>
          <w:sz w:val="18"/>
          <w:szCs w:val="18"/>
          <w:lang w:bidi="ar"/>
        </w:rPr>
        <w:t>送入太空。</w:t>
      </w:r>
      <w:r>
        <w:rPr>
          <w:rFonts w:hint="default" w:ascii="Times New Roman" w:hAnsi="Times New Roman" w:eastAsia="宋体" w:cs="Times New Roman"/>
          <w:kern w:val="0"/>
          <w:sz w:val="18"/>
          <w:szCs w:val="18"/>
          <w:lang w:bidi="ar"/>
        </w:rPr>
        <w:br w:type="textWrapping"/>
      </w:r>
      <w:r>
        <w:rPr>
          <w:rFonts w:hint="default" w:ascii="Times New Roman" w:hAnsi="Times New Roman" w:eastAsia="宋体" w:cs="Times New Roman"/>
          <w:kern w:val="0"/>
          <w:sz w:val="18"/>
          <w:szCs w:val="18"/>
          <w:lang w:bidi="ar"/>
        </w:rPr>
        <w:t>3、</w:t>
      </w:r>
      <w:r>
        <w:rPr>
          <w:rFonts w:hint="default" w:ascii="Times New Roman" w:hAnsi="Times New Roman" w:eastAsia="宋体" w:cs="Times New Roman"/>
          <w:kern w:val="0"/>
          <w:sz w:val="18"/>
          <w:szCs w:val="18"/>
          <w:u w:val="single"/>
          <w:lang w:bidi="ar"/>
        </w:rPr>
        <w:t>发动机</w:t>
      </w:r>
      <w:r>
        <w:rPr>
          <w:rFonts w:hint="default" w:ascii="Times New Roman" w:hAnsi="Times New Roman" w:eastAsia="宋体" w:cs="Times New Roman"/>
          <w:kern w:val="0"/>
          <w:sz w:val="18"/>
          <w:szCs w:val="18"/>
          <w:lang w:bidi="ar"/>
        </w:rPr>
        <w:t>是2015年中国抗日战争暨世界反法西斯战争胜利70周年大阅兵展示的XX洲际弹道导弹动力装置的关键设备。</w:t>
      </w:r>
      <w:r>
        <w:rPr>
          <w:rFonts w:hint="default" w:ascii="Times New Roman" w:hAnsi="Times New Roman" w:eastAsia="宋体" w:cs="Times New Roman"/>
          <w:kern w:val="0"/>
          <w:sz w:val="18"/>
          <w:szCs w:val="18"/>
          <w:lang w:bidi="ar"/>
        </w:rPr>
        <w:br w:type="textWrapping"/>
      </w:r>
      <w:r>
        <w:rPr>
          <w:rFonts w:hint="default" w:ascii="Times New Roman" w:hAnsi="Times New Roman" w:eastAsia="宋体" w:cs="Times New Roman"/>
          <w:kern w:val="0"/>
          <w:sz w:val="18"/>
          <w:szCs w:val="18"/>
          <w:lang w:bidi="ar"/>
        </w:rPr>
        <w:t>3、第三次中东战争中，以色列冒充埃及</w:t>
      </w:r>
      <w:r>
        <w:rPr>
          <w:rFonts w:hint="eastAsia" w:ascii="Times New Roman" w:hAnsi="Times New Roman" w:eastAsia="宋体" w:cs="Times New Roman"/>
          <w:kern w:val="0"/>
          <w:sz w:val="18"/>
          <w:szCs w:val="18"/>
          <w:lang w:val="en-US" w:eastAsia="zh-CN" w:bidi="ar"/>
        </w:rPr>
        <w:t>指挥</w:t>
      </w:r>
      <w:r>
        <w:rPr>
          <w:rFonts w:hint="default" w:ascii="Times New Roman" w:hAnsi="Times New Roman" w:eastAsia="宋体" w:cs="Times New Roman"/>
          <w:kern w:val="0"/>
          <w:sz w:val="18"/>
          <w:szCs w:val="18"/>
          <w:lang w:bidi="ar"/>
        </w:rPr>
        <w:t>电台发出第四坦克师撤离苏伊士运河的命令，重创埃及的反突击，这种干扰手段称为</w:t>
      </w:r>
      <w:r>
        <w:rPr>
          <w:rFonts w:hint="default" w:ascii="Times New Roman" w:hAnsi="Times New Roman" w:eastAsia="宋体" w:cs="Times New Roman"/>
          <w:kern w:val="0"/>
          <w:sz w:val="18"/>
          <w:szCs w:val="18"/>
          <w:u w:val="single"/>
          <w:lang w:bidi="ar"/>
        </w:rPr>
        <w:t>欺骗性干扰</w:t>
      </w:r>
      <w:r>
        <w:rPr>
          <w:rFonts w:hint="default" w:ascii="Times New Roman" w:hAnsi="Times New Roman" w:eastAsia="宋体" w:cs="Times New Roman"/>
          <w:kern w:val="0"/>
          <w:sz w:val="18"/>
          <w:szCs w:val="18"/>
          <w:lang w:bidi="ar"/>
        </w:rPr>
        <w:t>。</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4、神舟11号是我国第</w:t>
      </w:r>
      <w:r>
        <w:rPr>
          <w:rFonts w:hint="default" w:ascii="Times New Roman" w:hAnsi="Times New Roman" w:eastAsia="宋体" w:cs="Times New Roman"/>
          <w:sz w:val="18"/>
          <w:szCs w:val="18"/>
          <w:u w:val="single"/>
        </w:rPr>
        <w:t>6</w:t>
      </w:r>
      <w:r>
        <w:rPr>
          <w:rFonts w:hint="default" w:ascii="Times New Roman" w:hAnsi="Times New Roman" w:eastAsia="宋体" w:cs="Times New Roman"/>
          <w:sz w:val="18"/>
          <w:szCs w:val="18"/>
        </w:rPr>
        <w:t>次完成载人航天实验。</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5、1960年美国科学家梅曼制造的世界上第一台激光器是</w:t>
      </w:r>
      <w:r>
        <w:rPr>
          <w:rFonts w:hint="default" w:ascii="Times New Roman" w:hAnsi="Times New Roman" w:eastAsia="宋体" w:cs="Times New Roman"/>
          <w:sz w:val="18"/>
          <w:szCs w:val="18"/>
          <w:u w:val="single"/>
          <w:shd w:val="clear" w:color="auto" w:fill="FFFFFF"/>
        </w:rPr>
        <w:t>红宝石激光器</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6、诺曼底登陆的成功得益于盟军在电磁战场实施了全面的</w:t>
      </w:r>
      <w:r>
        <w:rPr>
          <w:rFonts w:hint="default" w:ascii="Times New Roman" w:hAnsi="Times New Roman" w:eastAsia="宋体" w:cs="Times New Roman"/>
          <w:sz w:val="18"/>
          <w:szCs w:val="18"/>
          <w:u w:val="single"/>
          <w:shd w:val="clear" w:color="auto" w:fill="FFFFFF"/>
        </w:rPr>
        <w:t>电子战</w:t>
      </w:r>
      <w:r>
        <w:rPr>
          <w:rFonts w:hint="default" w:ascii="Times New Roman" w:hAnsi="Times New Roman" w:eastAsia="宋体" w:cs="Times New Roman"/>
          <w:sz w:val="18"/>
          <w:szCs w:val="18"/>
        </w:rPr>
        <w:t>手段。雷达电子对抗？</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7、制导距离较近，易受敌方干扰，导引精度不受导弹飞行距离影响的制导方式是</w:t>
      </w:r>
      <w:r>
        <w:rPr>
          <w:rFonts w:hint="default" w:ascii="Times New Roman" w:hAnsi="Times New Roman" w:eastAsia="宋体" w:cs="Times New Roman"/>
          <w:sz w:val="18"/>
          <w:szCs w:val="18"/>
          <w:u w:val="single"/>
          <w:shd w:val="clear" w:color="auto" w:fill="FFFFFF"/>
        </w:rPr>
        <w:t>寻的制导</w:t>
      </w:r>
      <w:r>
        <w:rPr>
          <w:rFonts w:hint="default" w:ascii="Times New Roman" w:hAnsi="Times New Roman" w:eastAsia="宋体" w:cs="Times New Roman"/>
          <w:sz w:val="18"/>
          <w:szCs w:val="18"/>
        </w:rPr>
        <w:t>。</w:t>
      </w:r>
    </w:p>
    <w:p>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8.</w:t>
      </w:r>
      <w:r>
        <w:rPr>
          <w:rFonts w:hint="default" w:ascii="Times New Roman" w:hAnsi="Times New Roman" w:eastAsia="宋体" w:cs="Times New Roman"/>
          <w:sz w:val="18"/>
          <w:szCs w:val="18"/>
        </w:rPr>
        <w:t>航天器沿倾斜轨道运行，运行方向与地球自转方向相同，其轨道称为顺行轨道。 （P186）</w:t>
      </w:r>
    </w:p>
    <w:p>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9</w:t>
      </w:r>
      <w:r>
        <w:rPr>
          <w:rFonts w:hint="default" w:ascii="Times New Roman" w:hAnsi="Times New Roman" w:eastAsia="宋体" w:cs="Times New Roman"/>
          <w:sz w:val="18"/>
          <w:szCs w:val="18"/>
        </w:rPr>
        <w:t xml:space="preserve">.谐振腔保证激光的连续输出。                     </w:t>
      </w:r>
      <w:r>
        <w:rPr>
          <w:rFonts w:hint="eastAsia" w:ascii="Times New Roman" w:hAnsi="Times New Roman" w:eastAsia="宋体" w:cs="Times New Roman"/>
          <w:sz w:val="18"/>
          <w:szCs w:val="18"/>
          <w:lang w:val="en-US" w:eastAsia="zh-CN"/>
        </w:rPr>
        <w:t xml:space="preserve">            </w:t>
      </w:r>
      <w:r>
        <w:rPr>
          <w:rFonts w:hint="default" w:ascii="Times New Roman" w:hAnsi="Times New Roman" w:eastAsia="宋体" w:cs="Times New Roman"/>
          <w:sz w:val="18"/>
          <w:szCs w:val="18"/>
        </w:rPr>
        <w:t xml:space="preserve">              （参见教程P2</w:t>
      </w:r>
      <w:r>
        <w:rPr>
          <w:rFonts w:hint="default" w:ascii="Times New Roman" w:hAnsi="Times New Roman" w:eastAsia="宋体" w:cs="Times New Roman"/>
          <w:sz w:val="18"/>
          <w:szCs w:val="18"/>
          <w:lang w:val="en-US" w:eastAsia="zh-CN"/>
        </w:rPr>
        <w:t>13</w:t>
      </w:r>
      <w:r>
        <w:rPr>
          <w:rFonts w:hint="default" w:ascii="Times New Roman" w:hAnsi="Times New Roman" w:eastAsia="宋体" w:cs="Times New Roman"/>
          <w:sz w:val="18"/>
          <w:szCs w:val="18"/>
        </w:rPr>
        <w:t>）</w:t>
      </w:r>
    </w:p>
    <w:p>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10.“喇叭”航天器通常运行于（）和（）轨道上     近地 静止  P192</w:t>
      </w:r>
    </w:p>
    <w:p>
      <w:pPr>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二、判断</w:t>
      </w:r>
      <w:r>
        <w:rPr>
          <w:rFonts w:hint="eastAsia" w:ascii="Times New Roman" w:hAnsi="Times New Roman" w:eastAsia="宋体" w:cs="Times New Roman"/>
          <w:b/>
          <w:sz w:val="18"/>
          <w:szCs w:val="18"/>
          <w:lang w:val="en-US" w:eastAsia="zh-CN"/>
        </w:rPr>
        <w:t>题</w:t>
      </w:r>
      <w:r>
        <w:rPr>
          <w:rFonts w:hint="default" w:ascii="Times New Roman" w:hAnsi="Times New Roman" w:eastAsia="宋体" w:cs="Times New Roman"/>
          <w:b/>
          <w:sz w:val="18"/>
          <w:szCs w:val="18"/>
        </w:rPr>
        <w:t>：</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1、1999年轰炸我国驻南斯拉夫大使馆的精确制导武器属于精确制导弹药（T)</w:t>
      </w:r>
      <w:r>
        <w:rPr>
          <w:rFonts w:hint="default" w:ascii="Times New Roman" w:hAnsi="Times New Roman" w:eastAsia="宋体" w:cs="Times New Roman"/>
          <w:kern w:val="0"/>
          <w:sz w:val="18"/>
          <w:szCs w:val="18"/>
          <w:lang w:val="en-US" w:eastAsia="zh-CN" w:bidi="ar"/>
        </w:rPr>
        <w:t xml:space="preserve"> “JDAM”P182</w:t>
      </w:r>
      <w:r>
        <w:rPr>
          <w:rFonts w:hint="default" w:ascii="Times New Roman" w:hAnsi="Times New Roman" w:eastAsia="宋体" w:cs="Times New Roman"/>
          <w:kern w:val="0"/>
          <w:sz w:val="18"/>
          <w:szCs w:val="18"/>
          <w:lang w:bidi="ar"/>
        </w:rPr>
        <w:br w:type="textWrapping"/>
      </w:r>
      <w:r>
        <w:rPr>
          <w:rFonts w:hint="default" w:ascii="Times New Roman" w:hAnsi="Times New Roman" w:eastAsia="宋体" w:cs="Times New Roman"/>
          <w:kern w:val="0"/>
          <w:sz w:val="18"/>
          <w:szCs w:val="18"/>
          <w:lang w:bidi="ar"/>
        </w:rPr>
        <w:t>2、截至2016年底，中国已经成功完成了7次载人航天飞行任务（F)</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3、“宇宙”号系列（苏联卫星p188）常采用地面固定发射场发射（T）-拜科努尔航空基地</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4、采用定向天线不能降低被敌方电子侦察到的概率（F）</w:t>
      </w:r>
      <w:r>
        <w:rPr>
          <w:rFonts w:hint="eastAsia" w:ascii="Times New Roman" w:hAnsi="Times New Roman" w:eastAsia="宋体" w:cs="Times New Roman"/>
          <w:sz w:val="18"/>
          <w:szCs w:val="18"/>
          <w:lang w:val="en-US" w:eastAsia="zh-CN"/>
        </w:rPr>
        <w:t>P205</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遥控制导与寻的制导</w:t>
      </w:r>
      <w:r>
        <w:rPr>
          <w:rFonts w:hint="default" w:ascii="Times New Roman" w:hAnsi="Times New Roman" w:eastAsia="宋体" w:cs="Times New Roman"/>
          <w:sz w:val="18"/>
          <w:szCs w:val="18"/>
          <w:lang w:val="en-US" w:eastAsia="zh-CN"/>
        </w:rPr>
        <w:t xml:space="preserve">  </w:t>
      </w:r>
    </w:p>
    <w:p>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 xml:space="preserve">导弹预警卫星高度 -地球同步轨道或大椭圆轨道高度     </w:t>
      </w:r>
      <w:r>
        <w:rPr>
          <w:rFonts w:hint="eastAsia" w:ascii="Times New Roman" w:hAnsi="Times New Roman" w:eastAsia="宋体" w:cs="Times New Roman"/>
          <w:sz w:val="18"/>
          <w:szCs w:val="18"/>
          <w:lang w:val="en-US" w:eastAsia="zh-CN"/>
        </w:rPr>
        <w:t xml:space="preserve">                     </w:t>
      </w:r>
      <w:r>
        <w:rPr>
          <w:rFonts w:hint="default" w:ascii="Times New Roman" w:hAnsi="Times New Roman" w:eastAsia="宋体" w:cs="Times New Roman"/>
          <w:sz w:val="18"/>
          <w:szCs w:val="18"/>
          <w:lang w:val="en-US" w:eastAsia="zh-CN"/>
        </w:rPr>
        <w:t xml:space="preserve">    （参考教程P193）</w:t>
      </w:r>
    </w:p>
    <w:p>
      <w:pPr>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三、选择题：3*10分（不记得选项）</w:t>
      </w:r>
    </w:p>
    <w:p>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1.隐身材料，吸收性器材干扰                                    （参考教程P208）</w:t>
      </w:r>
    </w:p>
    <w:p>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2.反辐射导弹（雷达反干扰？）与反雷达导弹                     （参考教程P209）</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3.无限电测向机 p203</w:t>
      </w:r>
    </w:p>
    <w:p>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4.以色列欺骗性干扰                                            （参考教程P206）</w:t>
      </w:r>
    </w:p>
    <w:p>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5.激光：必要条件、与正常光相比优越性、激光测距、跃迁         （参考教程P211-213-215）</w:t>
      </w:r>
    </w:p>
    <w:p>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6.激光武器的优点                                           （参考教程P220-221）</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7.美国民兵Ⅲ导弹类型（地地洲际弹道导弹是战略导弹）p186</w:t>
      </w:r>
    </w:p>
    <w:p>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8.GPS导航与激光制导的对比                           （参见教程P194和P219-220）</w:t>
      </w:r>
    </w:p>
    <w:p>
      <w:pPr>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三、简答：</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single"/>
          <w:lang w:bidi="ar"/>
        </w:rPr>
      </w:pPr>
      <w:r>
        <w:rPr>
          <w:rFonts w:hint="default" w:ascii="Times New Roman" w:hAnsi="Times New Roman" w:eastAsia="宋体" w:cs="Times New Roman"/>
          <w:b/>
          <w:bCs/>
          <w:kern w:val="0"/>
          <w:sz w:val="18"/>
          <w:szCs w:val="18"/>
          <w:u w:val="single"/>
          <w:lang w:bidi="ar"/>
        </w:rPr>
        <w:t>1、简述当前我军强军目标和军种。</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答：强军目标：建设一支听党指挥、能打胜仗、作风优良的人民军队，</w:t>
      </w:r>
    </w:p>
    <w:p>
      <w:pPr>
        <w:pageBreakBefore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军种：中国人民解放军由陆、海、空三大军种和第二炮兵一个独立兵种组成。</w:t>
      </w:r>
      <w:r>
        <w:rPr>
          <w:rFonts w:hint="default" w:ascii="Times New Roman" w:hAnsi="Times New Roman" w:eastAsia="宋体" w:cs="Times New Roman"/>
          <w:kern w:val="0"/>
          <w:sz w:val="18"/>
          <w:szCs w:val="18"/>
          <w:lang w:bidi="ar"/>
        </w:rPr>
        <w:br w:type="textWrapping"/>
      </w:r>
      <w:r>
        <w:rPr>
          <w:rFonts w:hint="default" w:ascii="Times New Roman" w:hAnsi="Times New Roman" w:eastAsia="宋体" w:cs="Times New Roman"/>
          <w:b/>
          <w:bCs/>
          <w:kern w:val="0"/>
          <w:sz w:val="18"/>
          <w:szCs w:val="18"/>
          <w:u w:val="single"/>
          <w:lang w:bidi="ar"/>
        </w:rPr>
        <w:t>2、简述人民军队的“三大纪律”和“三大任务”。</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 xml:space="preserve">答：三大纪律：一切行动听指挥；不拿群众一针一钱；一切缴获要归公。 </w:t>
      </w:r>
    </w:p>
    <w:p>
      <w:pPr>
        <w:pageBreakBefore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eastAsia="宋体" w:cs="Times New Roman"/>
          <w:b/>
          <w:bCs/>
          <w:kern w:val="0"/>
          <w:sz w:val="18"/>
          <w:szCs w:val="18"/>
          <w:u w:val="single"/>
          <w:lang w:bidi="ar"/>
        </w:rPr>
      </w:pPr>
      <w:r>
        <w:rPr>
          <w:rFonts w:hint="default" w:ascii="Times New Roman" w:hAnsi="Times New Roman" w:eastAsia="宋体" w:cs="Times New Roman"/>
          <w:kern w:val="0"/>
          <w:sz w:val="18"/>
          <w:szCs w:val="18"/>
          <w:lang w:bidi="ar"/>
        </w:rPr>
        <w:t>三大任务：中国人民解放军担负着打仗、做群众工作和生产三项基本任务。执行三大任务是中国人民解放军的性质和宗旨决定的，是建军的一项原则。</w:t>
      </w:r>
      <w:r>
        <w:rPr>
          <w:rFonts w:hint="default" w:ascii="Times New Roman" w:hAnsi="Times New Roman" w:eastAsia="宋体" w:cs="Times New Roman"/>
          <w:kern w:val="0"/>
          <w:sz w:val="18"/>
          <w:szCs w:val="18"/>
          <w:lang w:bidi="ar"/>
        </w:rPr>
        <w:br w:type="textWrapping"/>
      </w:r>
      <w:r>
        <w:rPr>
          <w:rFonts w:hint="default" w:ascii="Times New Roman" w:hAnsi="Times New Roman" w:eastAsia="宋体" w:cs="Times New Roman"/>
          <w:b/>
          <w:bCs/>
          <w:kern w:val="0"/>
          <w:sz w:val="18"/>
          <w:szCs w:val="18"/>
          <w:u w:val="single"/>
          <w:lang w:bidi="ar"/>
        </w:rPr>
        <w:t>3、简述“五火”和“五间”。</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single"/>
          <w:lang w:bidi="ar"/>
        </w:rPr>
      </w:pPr>
      <w:r>
        <w:rPr>
          <w:rFonts w:hint="default" w:ascii="Times New Roman" w:hAnsi="Times New Roman" w:eastAsia="宋体" w:cs="Times New Roman"/>
          <w:b/>
          <w:bCs/>
          <w:kern w:val="0"/>
          <w:sz w:val="18"/>
          <w:szCs w:val="18"/>
          <w:u w:val="single"/>
          <w:lang w:bidi="ar"/>
        </w:rPr>
        <w:t>4、简述现代战争的根源及其内涵</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答：根源：霸权主义与强权政治</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内涵：（1）提出了现代战争的发生机制已不能仅仅从社会制度或阶级属性  中去寻找，更多地直接取决于各国的对外决策。任何社会制度的国家只要推行霸权主义，都可以成为战争的策源地。</w:t>
      </w:r>
    </w:p>
    <w:p>
      <w:pPr>
        <w:pageBreakBefore w:val="0"/>
        <w:kinsoku/>
        <w:wordWrap/>
        <w:overflowPunct/>
        <w:topLinePunct w:val="0"/>
        <w:autoSpaceDE/>
        <w:autoSpaceDN/>
        <w:bidi w:val="0"/>
        <w:adjustRightInd/>
        <w:snapToGrid/>
        <w:spacing w:line="240" w:lineRule="auto"/>
        <w:ind w:firstLine="48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（2）霸权主义，既有世界霸权主义，又有地区霸权主义，两者侵略扩张的本质相同。</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（3）霸权主义在新的历史条件下，突出表现为国际事务中的“强权政治”。</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u w:val="single"/>
        </w:rPr>
      </w:pPr>
      <w:r>
        <w:rPr>
          <w:rFonts w:hint="default" w:ascii="Times New Roman" w:hAnsi="Times New Roman" w:eastAsia="宋体" w:cs="Times New Roman"/>
          <w:b w:val="0"/>
          <w:bCs/>
          <w:sz w:val="18"/>
          <w:szCs w:val="18"/>
          <w:u w:val="none"/>
        </w:rPr>
        <w:t>5、孙子兵法中的“因粮于敌”的含义</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因粮于敌：率领军队进入敌国境内作战时要善于从敌国解决粮食补给，从而大大减少本国的经济实力消耗。</w:t>
      </w:r>
    </w:p>
    <w:p>
      <w:pPr>
        <w:pageBreakBefore w:val="0"/>
        <w:kinsoku/>
        <w:wordWrap/>
        <w:overflowPunct/>
        <w:topLinePunct w:val="0"/>
        <w:autoSpaceDE/>
        <w:autoSpaceDN/>
        <w:bidi w:val="0"/>
        <w:adjustRightInd/>
        <w:snapToGrid/>
        <w:spacing w:line="240" w:lineRule="auto"/>
        <w:ind w:firstLine="180" w:firstLineChars="100"/>
        <w:textAlignment w:val="auto"/>
        <w:rPr>
          <w:rFonts w:hint="default" w:ascii="Times New Roman" w:hAnsi="Times New Roman" w:eastAsia="宋体" w:cs="Times New Roman"/>
          <w:b w:val="0"/>
          <w:bCs/>
          <w:sz w:val="18"/>
          <w:szCs w:val="18"/>
          <w:u w:val="none"/>
        </w:rPr>
      </w:pPr>
      <w:r>
        <w:rPr>
          <w:rFonts w:hint="eastAsia" w:ascii="Times New Roman" w:hAnsi="Times New Roman" w:eastAsia="宋体" w:cs="Times New Roman"/>
          <w:b w:val="0"/>
          <w:bCs/>
          <w:sz w:val="18"/>
          <w:szCs w:val="18"/>
          <w:u w:val="none"/>
          <w:lang w:val="en-US" w:eastAsia="zh-CN"/>
        </w:rPr>
        <w:t>补考：</w:t>
      </w:r>
      <w:r>
        <w:rPr>
          <w:rFonts w:hint="default" w:ascii="Times New Roman" w:hAnsi="Times New Roman" w:eastAsia="宋体" w:cs="Times New Roman"/>
          <w:b w:val="0"/>
          <w:bCs/>
          <w:sz w:val="18"/>
          <w:szCs w:val="18"/>
          <w:u w:val="none"/>
        </w:rPr>
        <w:t xml:space="preserve">孙子兵法中的“因粮于敌”和“刚兵”的含义   &lt;我是&gt;   因怒而兴之师？  </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四、论述：</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kern w:val="0"/>
          <w:sz w:val="18"/>
          <w:szCs w:val="18"/>
          <w:u w:val="none"/>
          <w:lang w:bidi="ar"/>
        </w:rPr>
      </w:pPr>
      <w:r>
        <w:rPr>
          <w:rFonts w:hint="default" w:ascii="Times New Roman" w:hAnsi="Times New Roman" w:eastAsia="宋体" w:cs="Times New Roman"/>
          <w:b w:val="0"/>
          <w:bCs w:val="0"/>
          <w:kern w:val="0"/>
          <w:sz w:val="18"/>
          <w:szCs w:val="18"/>
          <w:u w:val="none"/>
          <w:lang w:bidi="ar"/>
        </w:rPr>
        <w:t>1、有人说“人民战争就是把人民推向战争，违反日内瓦公约基本精神，是反人类的”，谈谈你对这种说法的看法？如果当下国家发生战争，请联系实际谈谈你会怎么做。</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b w:val="0"/>
          <w:bCs w:val="0"/>
          <w:kern w:val="0"/>
          <w:sz w:val="18"/>
          <w:szCs w:val="18"/>
          <w:u w:val="none"/>
          <w:lang w:bidi="ar"/>
        </w:rPr>
        <w:t>2、【材料】宋子文日记：“我一个人面见了蒋委员长，他激动异常并失声痛哭，我安慰并告诉他，此事件并未让他蒙羞，全世界都在关心并同情他的遭遇……他说，他拒绝在胁迫下答应任何条件，而唯一解决之道是武力。”</w:t>
      </w:r>
      <w:r>
        <w:rPr>
          <w:rFonts w:hint="default" w:ascii="Times New Roman" w:hAnsi="Times New Roman" w:eastAsia="宋体" w:cs="Times New Roman"/>
          <w:b w:val="0"/>
          <w:bCs w:val="0"/>
          <w:kern w:val="0"/>
          <w:sz w:val="18"/>
          <w:szCs w:val="18"/>
          <w:u w:val="none"/>
          <w:lang w:bidi="ar"/>
        </w:rPr>
        <w:br w:type="textWrapping"/>
      </w:r>
      <w:r>
        <w:rPr>
          <w:rFonts w:hint="eastAsia" w:ascii="Times New Roman" w:hAnsi="Times New Roman" w:eastAsia="宋体" w:cs="Times New Roman"/>
          <w:b w:val="0"/>
          <w:bCs w:val="0"/>
          <w:kern w:val="0"/>
          <w:sz w:val="18"/>
          <w:szCs w:val="18"/>
          <w:u w:val="none"/>
          <w:lang w:val="en-US" w:eastAsia="zh-CN" w:bidi="ar"/>
        </w:rPr>
        <w:t>1.</w:t>
      </w:r>
      <w:r>
        <w:rPr>
          <w:rFonts w:hint="default" w:ascii="Times New Roman" w:hAnsi="Times New Roman" w:eastAsia="宋体" w:cs="Times New Roman"/>
          <w:b w:val="0"/>
          <w:bCs w:val="0"/>
          <w:kern w:val="0"/>
          <w:sz w:val="18"/>
          <w:szCs w:val="18"/>
          <w:u w:val="none"/>
          <w:lang w:bidi="ar"/>
        </w:rPr>
        <w:t>“此事件”发生年月？简要谈谈此事件的影响。</w:t>
      </w:r>
      <w:r>
        <w:rPr>
          <w:rFonts w:hint="eastAsia" w:ascii="Times New Roman" w:hAnsi="Times New Roman" w:eastAsia="宋体" w:cs="Times New Roman"/>
          <w:b w:val="0"/>
          <w:bCs w:val="0"/>
          <w:kern w:val="0"/>
          <w:sz w:val="18"/>
          <w:szCs w:val="18"/>
          <w:u w:val="none"/>
          <w:lang w:val="en-US" w:eastAsia="zh-CN" w:bidi="ar"/>
        </w:rPr>
        <w:t xml:space="preserve"> </w:t>
      </w:r>
      <w:r>
        <w:rPr>
          <w:rFonts w:hint="default" w:ascii="Times New Roman" w:hAnsi="Times New Roman" w:eastAsia="宋体" w:cs="Times New Roman"/>
          <w:kern w:val="0"/>
          <w:sz w:val="18"/>
          <w:szCs w:val="18"/>
          <w:lang w:bidi="ar"/>
        </w:rPr>
        <w:t>答：1936.12.12（西安事变）</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2. 论述人民战争的可行性；如果中国发生战争，你会怎么做</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sz w:val="18"/>
          <w:szCs w:val="18"/>
          <w:u w:val="none"/>
        </w:rPr>
      </w:pPr>
      <w:r>
        <w:rPr>
          <w:rFonts w:hint="default" w:ascii="Times New Roman" w:hAnsi="Times New Roman" w:eastAsia="宋体" w:cs="Times New Roman"/>
          <w:b w:val="0"/>
          <w:bCs/>
          <w:sz w:val="18"/>
          <w:szCs w:val="18"/>
          <w:u w:val="none"/>
        </w:rPr>
        <w:t>3、谈谈你对习近平强军目标的认识</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sz w:val="18"/>
          <w:szCs w:val="18"/>
          <w:u w:val="none"/>
        </w:rPr>
      </w:pPr>
      <w:r>
        <w:rPr>
          <w:rFonts w:hint="default" w:ascii="Times New Roman" w:hAnsi="Times New Roman" w:eastAsia="宋体" w:cs="Times New Roman"/>
          <w:b w:val="0"/>
          <w:bCs/>
          <w:sz w:val="18"/>
          <w:szCs w:val="18"/>
          <w:u w:val="none"/>
        </w:rPr>
        <w:t>4、谈谈你对课本“八年抗战”改为“十四年抗战”的理解</w:t>
      </w:r>
      <w:bookmarkStart w:id="14" w:name="_GoBack"/>
      <w:bookmarkEnd w:id="14"/>
    </w:p>
    <w:p>
      <w:pPr>
        <w:pageBreakBefore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答：8年改为14年意义重大，是对历史和下一代负责。14年抗战是从1931年“九一八事变”算起，至1945年8月15日日本天皇宣布无条件投降的时间。东北义勇军江桥抗战、淞沪抗战、长城抗战等，都是在七七事变之前爆发的，14年抗战更加全面地诠释了中华民族的整个抗战历程。之前8年抗战是从1937年“七七事变”中日战争全面爆发算起，当然这也是有历史原因的，因为七七事变爆发之后，第二次国共合作开始，红军改编称八路军，进入了全面抗战的阶段。</w:t>
      </w:r>
    </w:p>
    <w:p>
      <w:pPr>
        <w:pageBreakBefore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教育是国之本，历史教育也是教育的重中之重，修改教材对学生的教育，其人生观、价值观的养成，对历史的看法都会起到有益作用。</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w:t>
      </w:r>
      <w:r>
        <w:rPr>
          <w:rFonts w:hint="default" w:ascii="Times New Roman" w:hAnsi="Times New Roman" w:eastAsia="宋体" w:cs="Times New Roman"/>
          <w:sz w:val="18"/>
          <w:szCs w:val="18"/>
        </w:rPr>
        <w:t>、积极防御战略的基本精神？</w:t>
      </w:r>
      <w:r>
        <w:rPr>
          <w:rFonts w:hint="default" w:ascii="Times New Roman" w:hAnsi="Times New Roman" w:eastAsia="宋体" w:cs="Times New Roman"/>
          <w:sz w:val="18"/>
          <w:szCs w:val="18"/>
          <w:lang w:val="en-US" w:eastAsia="zh-CN"/>
        </w:rPr>
        <w:t xml:space="preserve"> 毛泽东 课本p107</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补考：</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1、北斗系统的特点</w:t>
      </w:r>
      <w:r>
        <w:rPr>
          <w:rFonts w:hint="eastAsia" w:ascii="Times New Roman" w:hAnsi="Times New Roman" w:eastAsia="宋体" w:cs="Times New Roman"/>
          <w:sz w:val="18"/>
          <w:szCs w:val="18"/>
          <w:lang w:val="en-US" w:eastAsia="zh-CN"/>
        </w:rPr>
        <w:t xml:space="preserve">    </w:t>
      </w:r>
      <w:r>
        <w:rPr>
          <w:rFonts w:hint="default" w:ascii="Times New Roman" w:hAnsi="Times New Roman" w:eastAsia="宋体" w:cs="Times New Roman"/>
          <w:sz w:val="18"/>
          <w:szCs w:val="18"/>
        </w:rPr>
        <w:t>2、天宫二号和神舟十一号的区别(载人宇宙飞船  空间站)</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3、以色列在XXX谷地，采用了（）手段6分钟就摧毁了叙利亚19个导弹基地。</w:t>
      </w:r>
    </w:p>
    <w:p>
      <w:pPr>
        <w:pageBreakBefore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A.无线电通信侦察  B.反辐射导弹  C.激光侦察 还有个选项忘了……P200</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p>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1"/>
        <w:rPr>
          <w:rFonts w:hint="default" w:ascii="Times New Roman" w:hAnsi="Times New Roman" w:eastAsia="黑体" w:cs="Times New Roman"/>
          <w:b/>
          <w:bCs/>
          <w:color w:val="C00000"/>
          <w:kern w:val="2"/>
          <w:sz w:val="18"/>
          <w:szCs w:val="18"/>
          <w:shd w:val="clear" w:color="FFFFFF" w:fill="D9D9D9"/>
          <w:lang w:val="en-US" w:eastAsia="zh-CN" w:bidi="ar-SA"/>
        </w:rPr>
      </w:pPr>
      <w:bookmarkStart w:id="2" w:name="_Toc58100711"/>
      <w:r>
        <w:rPr>
          <w:rFonts w:hint="default" w:ascii="Times New Roman" w:hAnsi="Times New Roman" w:eastAsia="黑体" w:cs="Times New Roman"/>
          <w:b/>
          <w:bCs/>
          <w:color w:val="C00000"/>
          <w:kern w:val="2"/>
          <w:sz w:val="18"/>
          <w:szCs w:val="18"/>
          <w:shd w:val="clear" w:color="FFFFFF" w:fill="D9D9D9"/>
          <w:lang w:val="en-US" w:eastAsia="zh-CN" w:bidi="ar-SA"/>
        </w:rPr>
        <w:t>2016年6月部分试题（A卷）</w:t>
      </w:r>
      <w:bookmarkEnd w:id="2"/>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kern w:val="0"/>
          <w:sz w:val="18"/>
          <w:szCs w:val="18"/>
          <w:u w:val="none"/>
          <w:lang w:bidi="ar"/>
        </w:rPr>
      </w:pPr>
      <w:r>
        <w:rPr>
          <w:rFonts w:hint="default" w:ascii="Times New Roman" w:hAnsi="Times New Roman" w:eastAsia="宋体" w:cs="Times New Roman"/>
          <w:b/>
          <w:bCs/>
          <w:kern w:val="0"/>
          <w:sz w:val="18"/>
          <w:szCs w:val="18"/>
          <w:lang w:bidi="ar"/>
        </w:rPr>
        <w:t>一、简答</w:t>
      </w:r>
      <w:r>
        <w:rPr>
          <w:rFonts w:hint="eastAsia" w:ascii="Times New Roman" w:hAnsi="Times New Roman" w:eastAsia="宋体" w:cs="Times New Roman"/>
          <w:b/>
          <w:bCs/>
          <w:kern w:val="0"/>
          <w:sz w:val="18"/>
          <w:szCs w:val="18"/>
          <w:lang w:val="en-US" w:eastAsia="zh-CN" w:bidi="ar"/>
        </w:rPr>
        <w:t>题</w:t>
      </w:r>
      <w:r>
        <w:rPr>
          <w:rFonts w:hint="default" w:ascii="Times New Roman" w:hAnsi="Times New Roman" w:eastAsia="宋体" w:cs="Times New Roman"/>
          <w:b/>
          <w:bCs/>
          <w:kern w:val="0"/>
          <w:sz w:val="18"/>
          <w:szCs w:val="18"/>
          <w:lang w:bidi="ar"/>
        </w:rPr>
        <w:t>：</w:t>
      </w:r>
      <w:r>
        <w:rPr>
          <w:rFonts w:hint="default" w:ascii="Times New Roman" w:hAnsi="Times New Roman" w:eastAsia="宋体" w:cs="Times New Roman"/>
          <w:kern w:val="0"/>
          <w:sz w:val="18"/>
          <w:szCs w:val="18"/>
          <w:lang w:bidi="ar"/>
        </w:rPr>
        <w:br w:type="textWrapping"/>
      </w:r>
      <w:r>
        <w:rPr>
          <w:rFonts w:hint="default" w:ascii="Times New Roman" w:hAnsi="Times New Roman" w:eastAsia="宋体" w:cs="Times New Roman"/>
          <w:b/>
          <w:kern w:val="0"/>
          <w:sz w:val="18"/>
          <w:szCs w:val="18"/>
          <w:u w:val="none"/>
          <w:lang w:bidi="ar"/>
        </w:rPr>
        <w:t>1、简述“上兵伐谋”和“择人任势”的含义。</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答：“上兵伐谋”：上等的军事行动是用谋略挫败敌方的战略意图或战争行为。</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u w:val="none"/>
          <w:lang w:bidi="ar"/>
        </w:rPr>
      </w:pPr>
      <w:r>
        <w:rPr>
          <w:rFonts w:hint="default" w:ascii="Times New Roman" w:hAnsi="Times New Roman" w:eastAsia="宋体" w:cs="Times New Roman"/>
          <w:kern w:val="0"/>
          <w:sz w:val="18"/>
          <w:szCs w:val="18"/>
          <w:lang w:bidi="ar"/>
        </w:rPr>
        <w:t xml:space="preserve">    “择人任势”：挑选合适的人才，利用有利的形势。</w:t>
      </w:r>
      <w:r>
        <w:rPr>
          <w:rFonts w:hint="default" w:ascii="Times New Roman" w:hAnsi="Times New Roman" w:eastAsia="宋体" w:cs="Times New Roman"/>
          <w:kern w:val="0"/>
          <w:sz w:val="18"/>
          <w:szCs w:val="18"/>
          <w:lang w:bidi="ar"/>
        </w:rPr>
        <w:br w:type="textWrapping"/>
      </w:r>
      <w:r>
        <w:rPr>
          <w:rFonts w:hint="default" w:ascii="Times New Roman" w:hAnsi="Times New Roman" w:eastAsia="宋体" w:cs="Times New Roman"/>
          <w:b/>
          <w:kern w:val="0"/>
          <w:sz w:val="18"/>
          <w:szCs w:val="18"/>
          <w:u w:val="none"/>
          <w:lang w:bidi="ar"/>
        </w:rPr>
        <w:t>2、简述我军的军魂和三大民主。</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答：中国共产党对中国人民解放军的绝对领导是中国人民解放军的军魂；</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u w:val="none"/>
          <w:lang w:bidi="ar"/>
        </w:rPr>
      </w:pPr>
      <w:r>
        <w:rPr>
          <w:rFonts w:hint="default" w:ascii="Times New Roman" w:hAnsi="Times New Roman" w:eastAsia="宋体" w:cs="Times New Roman"/>
          <w:kern w:val="0"/>
          <w:sz w:val="18"/>
          <w:szCs w:val="18"/>
          <w:lang w:bidi="ar"/>
        </w:rPr>
        <w:t>中国人民解放军的三大民主是政治民主、经济民主、军事民主。</w:t>
      </w:r>
      <w:r>
        <w:rPr>
          <w:rFonts w:hint="default" w:ascii="Times New Roman" w:hAnsi="Times New Roman" w:eastAsia="宋体" w:cs="Times New Roman"/>
          <w:kern w:val="0"/>
          <w:sz w:val="18"/>
          <w:szCs w:val="18"/>
          <w:lang w:bidi="ar"/>
        </w:rPr>
        <w:br w:type="textWrapping"/>
      </w:r>
      <w:r>
        <w:rPr>
          <w:rFonts w:hint="default" w:ascii="Times New Roman" w:hAnsi="Times New Roman" w:eastAsia="宋体" w:cs="Times New Roman"/>
          <w:b/>
          <w:kern w:val="0"/>
          <w:sz w:val="18"/>
          <w:szCs w:val="18"/>
          <w:u w:val="none"/>
          <w:lang w:bidi="ar"/>
        </w:rPr>
        <w:t>3、简述对于战争中全局、局部和关节的认识。</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答：战争同其他客观事物一样，是一个由多种因素综合作用而形成的整体，有着整体与部分、全局与局部之分，处理好全局与局部的关系，从整体上驾驭战争，是战争指导最高层次的制胜之道。</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关照全局是战争指导的首要问题。在全局与局部的关系中，全局统帅、决定局部，局部隶属、服从全局，我们要全局在胸，全面规划，统筹安排，发挥出整体的最大力量。</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 xml:space="preserve">    把握关节是推动全局发展的重要方法。局部对全局是有反作用的，特别是关键的局部，对全局的胜负会产生决定性的影响，所以我们要对局部抓关键、抓重点。</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4、简述邓小平时期的军队和国防建设指导思想战略性转变的基本含义。</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答：世界大战可以避免；霸权主义是现代战争的主要根源；和平发展是时代主题（课本p125-126)</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lang w:bidi="ar"/>
        </w:rPr>
      </w:pPr>
      <w:r>
        <w:rPr>
          <w:rFonts w:hint="default" w:ascii="Times New Roman" w:hAnsi="Times New Roman" w:eastAsia="宋体" w:cs="Times New Roman"/>
          <w:b/>
          <w:bCs/>
          <w:kern w:val="0"/>
          <w:sz w:val="18"/>
          <w:szCs w:val="18"/>
          <w:lang w:bidi="ar"/>
        </w:rPr>
        <w:t>二、论述</w:t>
      </w:r>
      <w:r>
        <w:rPr>
          <w:rFonts w:hint="eastAsia" w:ascii="Times New Roman" w:hAnsi="Times New Roman" w:eastAsia="宋体" w:cs="Times New Roman"/>
          <w:b/>
          <w:bCs/>
          <w:kern w:val="0"/>
          <w:sz w:val="18"/>
          <w:szCs w:val="18"/>
          <w:lang w:val="en-US" w:eastAsia="zh-CN" w:bidi="ar"/>
        </w:rPr>
        <w:t>题</w:t>
      </w:r>
      <w:r>
        <w:rPr>
          <w:rFonts w:hint="default" w:ascii="Times New Roman" w:hAnsi="Times New Roman" w:eastAsia="宋体" w:cs="Times New Roman"/>
          <w:b/>
          <w:bCs/>
          <w:kern w:val="0"/>
          <w:sz w:val="18"/>
          <w:szCs w:val="18"/>
          <w:lang w:bidi="ar"/>
        </w:rPr>
        <w:t>：</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u w:val="none"/>
          <w:lang w:bidi="ar"/>
        </w:rPr>
      </w:pPr>
      <w:r>
        <w:rPr>
          <w:rFonts w:hint="default" w:ascii="Times New Roman" w:hAnsi="Times New Roman" w:eastAsia="宋体" w:cs="Times New Roman"/>
          <w:b/>
          <w:bCs/>
          <w:kern w:val="0"/>
          <w:sz w:val="18"/>
          <w:szCs w:val="18"/>
          <w:u w:val="none"/>
          <w:lang w:bidi="ar"/>
        </w:rPr>
        <w:t>1、结合实际，谈谈你对于西点军校的观点“不怕中国军队现代化，就怕中国军队毛泽东化”的看法。</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答：言之有理，即可。</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2、（1）列举我军的军区</w:t>
      </w:r>
      <w:r>
        <w:rPr>
          <w:rFonts w:hint="eastAsia" w:ascii="Times New Roman" w:hAnsi="Times New Roman" w:eastAsia="宋体" w:cs="Times New Roman"/>
          <w:b/>
          <w:bCs/>
          <w:kern w:val="0"/>
          <w:sz w:val="18"/>
          <w:szCs w:val="18"/>
          <w:u w:val="none"/>
          <w:lang w:val="en-US" w:eastAsia="zh-CN" w:bidi="ar"/>
        </w:rPr>
        <w:t xml:space="preserve"> </w:t>
      </w:r>
      <w:r>
        <w:rPr>
          <w:rFonts w:hint="default" w:ascii="Times New Roman" w:hAnsi="Times New Roman" w:eastAsia="宋体" w:cs="Times New Roman"/>
          <w:b/>
          <w:bCs/>
          <w:kern w:val="0"/>
          <w:sz w:val="18"/>
          <w:szCs w:val="18"/>
          <w:u w:val="none"/>
          <w:lang w:bidi="ar"/>
        </w:rPr>
        <w:t>（2）列举我军的军种</w:t>
      </w:r>
      <w:r>
        <w:rPr>
          <w:rFonts w:hint="default" w:ascii="Times New Roman" w:hAnsi="Times New Roman" w:eastAsia="宋体" w:cs="Times New Roman"/>
          <w:b/>
          <w:bCs/>
          <w:kern w:val="0"/>
          <w:sz w:val="18"/>
          <w:szCs w:val="18"/>
          <w:u w:val="none"/>
          <w:lang w:bidi="ar"/>
        </w:rPr>
        <w:br w:type="textWrapping"/>
      </w:r>
      <w:r>
        <w:rPr>
          <w:rFonts w:hint="default" w:ascii="Times New Roman" w:hAnsi="Times New Roman" w:eastAsia="宋体" w:cs="Times New Roman"/>
          <w:b/>
          <w:bCs/>
          <w:kern w:val="0"/>
          <w:sz w:val="18"/>
          <w:szCs w:val="18"/>
          <w:u w:val="none"/>
          <w:lang w:bidi="ar"/>
        </w:rPr>
        <w:t>  （3）结合实际谈谈“军委管总，战区主战，军种主建”的含义。</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答：人民解放军现设有沈阳、北京、兰州、济南、南京、广州、成都七个军区；</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我国主要有陆军、海军、空军、火箭军、战略支援部队、联勤保障部队六个军种。</w:t>
      </w:r>
    </w:p>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1"/>
        <w:rPr>
          <w:rFonts w:hint="default" w:ascii="Times New Roman" w:hAnsi="Times New Roman" w:eastAsia="黑体" w:cs="Times New Roman"/>
          <w:b/>
          <w:bCs/>
          <w:color w:val="C00000"/>
          <w:kern w:val="2"/>
          <w:sz w:val="18"/>
          <w:szCs w:val="18"/>
          <w:shd w:val="clear" w:color="FFFFFF" w:fill="D9D9D9"/>
          <w:lang w:val="en-US" w:eastAsia="zh-CN" w:bidi="ar-SA"/>
        </w:rPr>
      </w:pPr>
      <w:bookmarkStart w:id="3" w:name="_Toc58100712"/>
      <w:r>
        <w:rPr>
          <w:rFonts w:hint="default" w:ascii="Times New Roman" w:hAnsi="Times New Roman" w:eastAsia="黑体" w:cs="Times New Roman"/>
          <w:b/>
          <w:bCs/>
          <w:color w:val="C00000"/>
          <w:kern w:val="2"/>
          <w:sz w:val="18"/>
          <w:szCs w:val="18"/>
          <w:shd w:val="clear" w:color="FFFFFF" w:fill="D9D9D9"/>
          <w:lang w:val="en-US" w:eastAsia="zh-CN" w:bidi="ar-SA"/>
        </w:rPr>
        <w:t>2015年12月部分试题（A卷)</w:t>
      </w:r>
      <w:bookmarkEnd w:id="3"/>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b/>
          <w:sz w:val="18"/>
          <w:szCs w:val="18"/>
        </w:rPr>
        <w:t>简答</w:t>
      </w:r>
      <w:r>
        <w:rPr>
          <w:rFonts w:hint="eastAsia" w:ascii="Times New Roman" w:hAnsi="Times New Roman" w:eastAsia="宋体" w:cs="Times New Roman"/>
          <w:b/>
          <w:sz w:val="18"/>
          <w:szCs w:val="18"/>
          <w:lang w:val="en-US" w:eastAsia="zh-CN"/>
        </w:rPr>
        <w:t>题</w:t>
      </w:r>
      <w:r>
        <w:rPr>
          <w:rFonts w:hint="default" w:ascii="Times New Roman" w:hAnsi="Times New Roman" w:eastAsia="宋体" w:cs="Times New Roman"/>
          <w:b/>
          <w:sz w:val="18"/>
          <w:szCs w:val="18"/>
        </w:rPr>
        <w:t>:</w:t>
      </w:r>
      <w:r>
        <w:rPr>
          <w:rFonts w:hint="default" w:ascii="Times New Roman" w:hAnsi="Times New Roman" w:eastAsia="宋体" w:cs="Times New Roman"/>
          <w:b/>
          <w:sz w:val="18"/>
          <w:szCs w:val="18"/>
        </w:rPr>
        <w:br w:type="textWrapping"/>
      </w:r>
      <w:r>
        <w:rPr>
          <w:rFonts w:hint="default" w:ascii="Times New Roman" w:hAnsi="Times New Roman" w:eastAsia="宋体" w:cs="Times New Roman"/>
          <w:b/>
          <w:bCs/>
          <w:kern w:val="0"/>
          <w:sz w:val="18"/>
          <w:szCs w:val="18"/>
          <w:u w:val="none"/>
          <w:lang w:bidi="ar"/>
        </w:rPr>
        <w:t>1、十大元帅中曾任国防部部长的有谁：</w:t>
      </w:r>
      <w:r>
        <w:rPr>
          <w:rFonts w:hint="default" w:ascii="Times New Roman" w:hAnsi="Times New Roman" w:eastAsia="宋体" w:cs="Times New Roman"/>
          <w:b/>
          <w:bCs/>
          <w:kern w:val="0"/>
          <w:sz w:val="18"/>
          <w:szCs w:val="18"/>
          <w:u w:val="none"/>
          <w:lang w:bidi="ar"/>
        </w:rPr>
        <w:br w:type="textWrapping"/>
      </w:r>
      <w:r>
        <w:rPr>
          <w:rFonts w:hint="default" w:ascii="Times New Roman" w:hAnsi="Times New Roman" w:eastAsia="宋体" w:cs="Times New Roman"/>
          <w:kern w:val="0"/>
          <w:sz w:val="18"/>
          <w:szCs w:val="18"/>
          <w:u w:val="none"/>
          <w:lang w:bidi="ar"/>
        </w:rPr>
        <w:t>答：彭德怀、林彪、叶剑英、徐向前</w:t>
      </w:r>
      <w:r>
        <w:rPr>
          <w:rFonts w:hint="default" w:ascii="Times New Roman" w:hAnsi="Times New Roman" w:eastAsia="宋体" w:cs="Times New Roman"/>
          <w:kern w:val="0"/>
          <w:sz w:val="18"/>
          <w:szCs w:val="18"/>
          <w:u w:val="none"/>
          <w:lang w:bidi="ar"/>
        </w:rPr>
        <w:br w:type="textWrapping"/>
      </w:r>
      <w:r>
        <w:rPr>
          <w:rFonts w:hint="default" w:ascii="Times New Roman" w:hAnsi="Times New Roman" w:eastAsia="宋体" w:cs="Times New Roman"/>
          <w:sz w:val="18"/>
          <w:szCs w:val="18"/>
          <w:u w:val="none"/>
        </w:rPr>
        <w:t>我军最早的总参谋长是刘伯承元帅</w:t>
      </w:r>
    </w:p>
    <w:p>
      <w:pPr>
        <w:pageBreakBefore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聂荣臻元帅，他在1950年~1954年担任总参谋长职务，只是没有担任过国防部长。还有解放战争时期战绩最佳的第四野战军司令员林彪，在1959年~1971年，出任我国的国防部长职务。他和聂帅恰好相反，聂帅是担任过总参谋长，没有担任过国防部长。而林总是担任过国防部长，没有担任过总参谋长。</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有三位元帅，担任过我国防部长，又当过总参谋长的职务--彭德怀、叶剑英、徐向前</w:t>
      </w:r>
    </w:p>
    <w:p>
      <w:pPr>
        <w:pageBreakBefore w:val="0"/>
        <w:numPr>
          <w:ilvl w:val="0"/>
          <w:numId w:val="0"/>
        </w:numPr>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u w:val="none"/>
          <w:lang w:bidi="ar"/>
        </w:rPr>
      </w:pPr>
      <w:r>
        <w:rPr>
          <w:rFonts w:hint="default" w:ascii="Times New Roman" w:hAnsi="Times New Roman" w:eastAsia="宋体" w:cs="Times New Roman"/>
          <w:b/>
          <w:bCs/>
          <w:kern w:val="0"/>
          <w:sz w:val="18"/>
          <w:szCs w:val="18"/>
          <w:u w:val="none"/>
          <w:lang w:bidi="ar"/>
        </w:rPr>
        <w:t>2、全民国防教育日和南京大屠杀公祭日是哪天：</w:t>
      </w:r>
      <w:r>
        <w:rPr>
          <w:rFonts w:hint="default" w:ascii="Times New Roman" w:hAnsi="Times New Roman" w:eastAsia="宋体" w:cs="Times New Roman"/>
          <w:kern w:val="0"/>
          <w:sz w:val="18"/>
          <w:szCs w:val="18"/>
          <w:u w:val="none"/>
          <w:lang w:bidi="ar"/>
        </w:rPr>
        <w:br w:type="textWrapping"/>
      </w:r>
      <w:r>
        <w:rPr>
          <w:rFonts w:hint="default" w:ascii="Times New Roman" w:hAnsi="Times New Roman" w:eastAsia="宋体" w:cs="Times New Roman"/>
          <w:kern w:val="0"/>
          <w:sz w:val="18"/>
          <w:szCs w:val="18"/>
          <w:u w:val="none"/>
          <w:lang w:bidi="ar"/>
        </w:rPr>
        <w:t>答：每年9月的第三个星期六；12月13日</w:t>
      </w:r>
      <w:r>
        <w:rPr>
          <w:rFonts w:hint="default" w:ascii="Times New Roman" w:hAnsi="Times New Roman" w:eastAsia="宋体" w:cs="Times New Roman"/>
          <w:kern w:val="0"/>
          <w:sz w:val="18"/>
          <w:szCs w:val="18"/>
          <w:u w:val="none"/>
          <w:lang w:bidi="ar"/>
        </w:rPr>
        <w:br w:type="textWrapping"/>
      </w:r>
      <w:r>
        <w:rPr>
          <w:rFonts w:hint="default" w:ascii="Times New Roman" w:hAnsi="Times New Roman" w:eastAsia="宋体" w:cs="Times New Roman"/>
          <w:b/>
          <w:bCs/>
          <w:kern w:val="0"/>
          <w:sz w:val="18"/>
          <w:szCs w:val="18"/>
          <w:u w:val="none"/>
          <w:lang w:bidi="ar"/>
        </w:rPr>
        <w:t>3、简述“围师必阙”和“乡间”的含义。</w:t>
      </w:r>
      <w:r>
        <w:rPr>
          <w:rFonts w:hint="default" w:ascii="Times New Roman" w:hAnsi="Times New Roman" w:eastAsia="宋体" w:cs="Times New Roman"/>
          <w:b/>
          <w:bCs/>
          <w:kern w:val="0"/>
          <w:sz w:val="18"/>
          <w:szCs w:val="18"/>
          <w:u w:val="none"/>
          <w:lang w:bidi="ar"/>
        </w:rPr>
        <w:br w:type="textWrapping"/>
      </w:r>
      <w:r>
        <w:rPr>
          <w:rFonts w:hint="default" w:ascii="Times New Roman" w:hAnsi="Times New Roman" w:eastAsia="宋体" w:cs="Times New Roman"/>
          <w:kern w:val="0"/>
          <w:sz w:val="18"/>
          <w:szCs w:val="18"/>
          <w:u w:val="none"/>
          <w:lang w:bidi="ar"/>
        </w:rPr>
        <w:t>答：围师必阙：包围敌军是一定要预留一个缺口；乡间：收买敌国中熟悉乡情者，充当我间谍（向导）；（都出自《孙子兵法》）围师必阙：包围敌军是一定要预留一个缺口；乡间：收买敌国中熟悉乡情者，充当我间谍（向导）；</w:t>
      </w:r>
      <w:r>
        <w:rPr>
          <w:rFonts w:hint="default" w:ascii="Times New Roman" w:hAnsi="Times New Roman" w:eastAsia="宋体" w:cs="Times New Roman"/>
          <w:kern w:val="0"/>
          <w:sz w:val="18"/>
          <w:szCs w:val="18"/>
          <w:u w:val="none"/>
          <w:lang w:bidi="ar"/>
        </w:rPr>
        <w:br w:type="textWrapping"/>
      </w:r>
      <w:r>
        <w:rPr>
          <w:rFonts w:hint="default" w:ascii="Times New Roman" w:hAnsi="Times New Roman" w:eastAsia="宋体" w:cs="Times New Roman"/>
          <w:b/>
          <w:bCs/>
          <w:kern w:val="0"/>
          <w:sz w:val="18"/>
          <w:szCs w:val="18"/>
          <w:u w:val="none"/>
          <w:lang w:bidi="ar"/>
        </w:rPr>
        <w:t>4、简述人民军队的宗旨和“三大纪律”。</w:t>
      </w:r>
      <w:r>
        <w:rPr>
          <w:rFonts w:hint="default" w:ascii="Times New Roman" w:hAnsi="Times New Roman" w:eastAsia="宋体" w:cs="Times New Roman"/>
          <w:b/>
          <w:bCs/>
          <w:kern w:val="0"/>
          <w:sz w:val="18"/>
          <w:szCs w:val="18"/>
          <w:u w:val="none"/>
          <w:lang w:bidi="ar"/>
        </w:rPr>
        <w:br w:type="textWrapping"/>
      </w:r>
      <w:r>
        <w:rPr>
          <w:rFonts w:hint="default" w:ascii="Times New Roman" w:hAnsi="Times New Roman" w:eastAsia="宋体" w:cs="Times New Roman"/>
          <w:kern w:val="0"/>
          <w:sz w:val="18"/>
          <w:szCs w:val="18"/>
          <w:u w:val="none"/>
          <w:lang w:bidi="ar"/>
        </w:rPr>
        <w:t>答：宗旨：全心全意为人民服务</w:t>
      </w:r>
      <w:r>
        <w:rPr>
          <w:rFonts w:hint="eastAsia" w:ascii="Times New Roman" w:hAnsi="Times New Roman" w:eastAsia="宋体" w:cs="Times New Roman"/>
          <w:kern w:val="0"/>
          <w:sz w:val="18"/>
          <w:szCs w:val="18"/>
          <w:u w:val="none"/>
          <w:lang w:val="en-US" w:eastAsia="zh-CN" w:bidi="ar"/>
        </w:rPr>
        <w:t xml:space="preserve">   </w:t>
      </w:r>
      <w:r>
        <w:rPr>
          <w:rFonts w:hint="default" w:ascii="Times New Roman" w:hAnsi="Times New Roman" w:eastAsia="宋体" w:cs="Times New Roman"/>
          <w:kern w:val="0"/>
          <w:sz w:val="18"/>
          <w:szCs w:val="18"/>
          <w:u w:val="none"/>
          <w:lang w:bidi="ar"/>
        </w:rPr>
        <w:t>三大纪律：一切行动听指挥；不拿群众一针一线；一切缴获要归公。</w:t>
      </w:r>
    </w:p>
    <w:p>
      <w:pPr>
        <w:pageBreakBefore w:val="0"/>
        <w:numPr>
          <w:ilvl w:val="0"/>
          <w:numId w:val="0"/>
        </w:numPr>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5、如何理解“战争就是流血的政治”？</w:t>
      </w:r>
    </w:p>
    <w:p>
      <w:pPr>
        <w:pageBreakBefore w:val="0"/>
        <w:numPr>
          <w:ilvl w:val="0"/>
          <w:numId w:val="0"/>
        </w:numPr>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eastAsia" w:ascii="Times New Roman" w:hAnsi="Times New Roman" w:eastAsia="宋体" w:cs="Times New Roman"/>
          <w:b/>
          <w:sz w:val="18"/>
          <w:szCs w:val="18"/>
          <w:lang w:val="en-US" w:eastAsia="zh-CN"/>
        </w:rPr>
        <w:t>二、</w:t>
      </w:r>
      <w:r>
        <w:rPr>
          <w:rFonts w:hint="default" w:ascii="Times New Roman" w:hAnsi="Times New Roman" w:eastAsia="宋体" w:cs="Times New Roman"/>
          <w:b/>
          <w:sz w:val="18"/>
          <w:szCs w:val="18"/>
        </w:rPr>
        <w:t>论述题：</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1、“兵者，诡道也”。请举战例说明“诡道”的运用，并谈谈你对“诡道”的理解。</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eastAsia="华文楷体" w:cs="Times New Roman"/>
          <w:sz w:val="18"/>
          <w:szCs w:val="18"/>
        </w:rPr>
      </w:pPr>
      <w:r>
        <w:rPr>
          <w:rFonts w:hint="default" w:ascii="Times New Roman" w:hAnsi="Times New Roman" w:eastAsia="华文楷体" w:cs="Times New Roman"/>
          <w:sz w:val="18"/>
          <w:szCs w:val="18"/>
        </w:rPr>
        <w:t>兵者诡道也，用兵之道在于千变万化、出其不意。所以能好像看起来不能；用好像看起来不用；近好像看起来远；远好像看起来近。有利的可以引诱它，混乱的可以夺取它，坚实的可以戒备它，强</w:t>
      </w:r>
      <w:r>
        <w:rPr>
          <w:rFonts w:hint="default" w:ascii="Times New Roman" w:hAnsi="Times New Roman" w:eastAsia="华文楷体" w:cs="Times New Roman"/>
          <w:sz w:val="18"/>
          <w:szCs w:val="18"/>
        </w:rPr>
        <w:fldChar w:fldCharType="begin"/>
      </w:r>
      <w:r>
        <w:rPr>
          <w:rFonts w:hint="default" w:ascii="Times New Roman" w:hAnsi="Times New Roman" w:eastAsia="华文楷体" w:cs="Times New Roman"/>
          <w:sz w:val="18"/>
          <w:szCs w:val="18"/>
        </w:rPr>
        <w:instrText xml:space="preserve"> HYPERLINK "https://baike.baidu.com/item/%E7%9B%9B%E5%8F%AF%E4%BB%A5" \t "_blank" </w:instrText>
      </w:r>
      <w:r>
        <w:rPr>
          <w:rFonts w:hint="default" w:ascii="Times New Roman" w:hAnsi="Times New Roman" w:eastAsia="华文楷体" w:cs="Times New Roman"/>
          <w:sz w:val="18"/>
          <w:szCs w:val="18"/>
        </w:rPr>
        <w:fldChar w:fldCharType="separate"/>
      </w:r>
      <w:r>
        <w:rPr>
          <w:rFonts w:hint="default" w:ascii="Times New Roman" w:hAnsi="Times New Roman" w:eastAsia="华文楷体" w:cs="Times New Roman"/>
          <w:color w:val="0563C1"/>
          <w:sz w:val="18"/>
          <w:szCs w:val="18"/>
          <w:u w:val="single"/>
        </w:rPr>
        <w:t>盛可以</w:t>
      </w:r>
      <w:r>
        <w:rPr>
          <w:rFonts w:hint="default" w:ascii="Times New Roman" w:hAnsi="Times New Roman" w:eastAsia="华文楷体" w:cs="Times New Roman"/>
          <w:color w:val="0563C1"/>
          <w:sz w:val="18"/>
          <w:szCs w:val="18"/>
          <w:u w:val="single"/>
        </w:rPr>
        <w:fldChar w:fldCharType="end"/>
      </w:r>
      <w:r>
        <w:rPr>
          <w:rFonts w:hint="default" w:ascii="Times New Roman" w:hAnsi="Times New Roman" w:eastAsia="华文楷体" w:cs="Times New Roman"/>
          <w:sz w:val="18"/>
          <w:szCs w:val="18"/>
        </w:rPr>
        <w:t>避开它，气势很盛可以骚扰它，轻视的可以骄纵它， 隐逸的可以劳累它，亲近的可以离间它。攻它无防备处，出击在它不留意时。如此制胜方案，不可事先传出去也。</w:t>
      </w:r>
      <w:r>
        <w:rPr>
          <w:rFonts w:hint="eastAsia" w:ascii="Times New Roman" w:hAnsi="Times New Roman" w:eastAsia="华文楷体" w:cs="Times New Roman"/>
          <w:sz w:val="18"/>
          <w:szCs w:val="18"/>
          <w:lang w:val="en-US" w:eastAsia="zh-CN"/>
        </w:rPr>
        <w:t xml:space="preserve"> </w:t>
      </w:r>
      <w:r>
        <w:rPr>
          <w:rFonts w:hint="default" w:ascii="Times New Roman" w:hAnsi="Times New Roman" w:eastAsia="华文楷体" w:cs="Times New Roman"/>
          <w:sz w:val="18"/>
          <w:szCs w:val="18"/>
        </w:rPr>
        <w:t>《孙子兵法始计篇》</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eastAsia="华文楷体" w:cs="Times New Roman"/>
          <w:sz w:val="18"/>
          <w:szCs w:val="18"/>
        </w:rPr>
      </w:pPr>
      <w:r>
        <w:rPr>
          <w:rFonts w:hint="default" w:ascii="Times New Roman" w:hAnsi="Times New Roman" w:eastAsia="华文楷体" w:cs="Times New Roman"/>
          <w:sz w:val="18"/>
          <w:szCs w:val="18"/>
        </w:rPr>
        <w:t>兵者，诡道也。故能而示之不能，用而示之不用，近而示之远，远而示之近。利而诱之，乱而取之，实而备之，强而避之，怒而挠之，卑而骄之，佚而劳之，亲而离之。攻其无备，出其不意。此兵家之胜，不可先传也。</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华文楷体" w:cs="Times New Roman"/>
          <w:sz w:val="18"/>
          <w:szCs w:val="18"/>
        </w:rPr>
      </w:pPr>
      <w:r>
        <w:rPr>
          <w:rFonts w:hint="default" w:ascii="Times New Roman" w:hAnsi="Times New Roman" w:eastAsia="华文楷体" w:cs="Times New Roman"/>
          <w:b/>
          <w:bCs/>
          <w:sz w:val="18"/>
          <w:szCs w:val="18"/>
        </w:rPr>
        <w:t>注释</w:t>
      </w:r>
      <w:r>
        <w:rPr>
          <w:rFonts w:hint="eastAsia" w:ascii="Times New Roman" w:hAnsi="Times New Roman" w:eastAsia="华文楷体" w:cs="Times New Roman"/>
          <w:b/>
          <w:bCs/>
          <w:sz w:val="18"/>
          <w:szCs w:val="18"/>
          <w:lang w:val="en-US" w:eastAsia="zh-CN"/>
        </w:rPr>
        <w:t xml:space="preserve">  </w:t>
      </w:r>
      <w:r>
        <w:rPr>
          <w:rFonts w:hint="default" w:ascii="Times New Roman" w:hAnsi="Times New Roman" w:eastAsia="华文楷体" w:cs="Times New Roman"/>
          <w:sz w:val="18"/>
          <w:szCs w:val="18"/>
        </w:rPr>
        <w:t>诡：是千变万化的意思，出其不意的意思。道：原意是途径，引申为方法与计谋。全句意思为：用兵打仗是一种变化无常之术，需要运用种种方法欺骗迷惑敌人。在孙子兵法里，诡道是一切战略的核心与基础。简单地说，诡道就是，不断地制造玄虚，让敌人摸不透我方的真实意图，从而打乱敌人的战略思想，兵力部署和运行节奏，在这种情况下，敌人就会由实转虚，由有备转化为无备。</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华文楷体" w:cs="Times New Roman"/>
          <w:b/>
          <w:bCs/>
          <w:sz w:val="18"/>
          <w:szCs w:val="18"/>
        </w:rPr>
        <w:t>译文</w:t>
      </w:r>
      <w:r>
        <w:rPr>
          <w:rFonts w:hint="eastAsia" w:ascii="Times New Roman" w:hAnsi="Times New Roman" w:eastAsia="华文楷体" w:cs="Times New Roman"/>
          <w:b/>
          <w:bCs/>
          <w:sz w:val="18"/>
          <w:szCs w:val="18"/>
          <w:lang w:val="en-US" w:eastAsia="zh-CN"/>
        </w:rPr>
        <w:t xml:space="preserve">  </w:t>
      </w:r>
      <w:r>
        <w:rPr>
          <w:rFonts w:hint="default" w:ascii="Times New Roman" w:hAnsi="Times New Roman" w:eastAsia="华文楷体" w:cs="Times New Roman"/>
          <w:sz w:val="18"/>
          <w:szCs w:val="18"/>
        </w:rPr>
        <w:t>用兵打仗是一种是千变万化、出其不意之术，需要运用种种方法欺骗敌人。所以，明明能征善战，却向敌人装作软弱无能；本来准备用兵，却伪装不准备打仗；要攻打近处的目标，却给敌人造成攻击远处的假象；要攻打远处的目标，相反却伪装作要在近处攻击；敌人贪心就用小利来引诱他上当；敌人混乱就乘机攻取他；敌人实力雄厚就要谨慎防备；敌人强大就暂时避开其锋芒；敌人容易冲动发怒，就设法挑逗他，使其失去理智；对于小心谨慎的敌人，要千方百计骄纵他，使其丧失警惕；敌人安逸就设法骚扰他，搞得他疲劳不堪；内部团结的敌人，要设法离间他，让他分裂。在敌人没有准备时，突然发起进攻，在敌人意料不到的情况下采取行动。凡此种种，是军事家用兵取胜的奥妙，只能随机应变灵活运用，是无法事先规定刻板传授。</w:t>
      </w:r>
    </w:p>
    <w:p>
      <w:pPr>
        <w:pageBreakBefore w:val="0"/>
        <w:numPr>
          <w:ilvl w:val="0"/>
          <w:numId w:val="0"/>
        </w:numPr>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single"/>
          <w:lang w:bidi="ar"/>
        </w:rPr>
      </w:pPr>
      <w:r>
        <w:rPr>
          <w:rFonts w:hint="default" w:ascii="Times New Roman" w:hAnsi="Times New Roman" w:eastAsia="宋体" w:cs="Times New Roman"/>
          <w:sz w:val="18"/>
          <w:szCs w:val="18"/>
        </w:rPr>
        <w:t>2、习近平主席说“坚持富国与强军相统一”，请结合实际谈谈你的理解。</w:t>
      </w:r>
    </w:p>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1"/>
        <w:rPr>
          <w:rFonts w:hint="default" w:ascii="Times New Roman" w:hAnsi="Times New Roman" w:eastAsia="黑体" w:cs="Times New Roman"/>
          <w:b/>
          <w:bCs/>
          <w:color w:val="C00000"/>
          <w:kern w:val="2"/>
          <w:sz w:val="18"/>
          <w:szCs w:val="18"/>
          <w:shd w:val="clear" w:color="FFFFFF" w:fill="D9D9D9"/>
          <w:lang w:val="en-US" w:eastAsia="zh-CN" w:bidi="ar-SA"/>
        </w:rPr>
      </w:pPr>
      <w:bookmarkStart w:id="4" w:name="_Toc58100713"/>
      <w:r>
        <w:rPr>
          <w:rFonts w:hint="default" w:ascii="Times New Roman" w:hAnsi="Times New Roman" w:eastAsia="黑体" w:cs="Times New Roman"/>
          <w:b/>
          <w:bCs/>
          <w:color w:val="C00000"/>
          <w:kern w:val="2"/>
          <w:sz w:val="18"/>
          <w:szCs w:val="18"/>
          <w:shd w:val="clear" w:color="FFFFFF" w:fill="D9D9D9"/>
          <w:lang w:val="en-US" w:eastAsia="zh-CN" w:bidi="ar-SA"/>
        </w:rPr>
        <w:t>2015年6月部分试题</w:t>
      </w:r>
      <w:bookmarkEnd w:id="4"/>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一、填空</w:t>
      </w:r>
      <w:r>
        <w:rPr>
          <w:rFonts w:hint="eastAsia" w:ascii="Times New Roman" w:hAnsi="Times New Roman" w:eastAsia="宋体" w:cs="Times New Roman"/>
          <w:b/>
          <w:sz w:val="18"/>
          <w:szCs w:val="18"/>
          <w:lang w:val="en-US" w:eastAsia="zh-CN"/>
        </w:rPr>
        <w:t>题</w:t>
      </w:r>
      <w:r>
        <w:rPr>
          <w:rFonts w:hint="default" w:ascii="Times New Roman" w:hAnsi="Times New Roman" w:eastAsia="宋体" w:cs="Times New Roman"/>
          <w:b/>
          <w:sz w:val="18"/>
          <w:szCs w:val="18"/>
        </w:rPr>
        <w:t>：</w:t>
      </w:r>
    </w:p>
    <w:p>
      <w:pPr>
        <w:pageBreakBefore w:val="0"/>
        <w:widowControl/>
        <w:numPr>
          <w:ilvl w:val="0"/>
          <w:numId w:val="2"/>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照相侦查卫星属于</w:t>
      </w:r>
      <w:r>
        <w:rPr>
          <w:rFonts w:hint="default" w:ascii="Times New Roman" w:hAnsi="Times New Roman" w:eastAsia="宋体" w:cs="Times New Roman"/>
          <w:kern w:val="0"/>
          <w:sz w:val="18"/>
          <w:szCs w:val="18"/>
          <w:u w:val="single"/>
          <w:lang w:bidi="ar"/>
        </w:rPr>
        <w:t>太阳同步轨道</w:t>
      </w:r>
      <w:r>
        <w:rPr>
          <w:rFonts w:hint="default" w:ascii="Times New Roman" w:hAnsi="Times New Roman" w:eastAsia="宋体" w:cs="Times New Roman"/>
          <w:kern w:val="0"/>
          <w:sz w:val="18"/>
          <w:szCs w:val="18"/>
          <w:lang w:bidi="ar"/>
        </w:rPr>
        <w:t>。</w:t>
      </w:r>
      <w:r>
        <w:rPr>
          <w:rFonts w:hint="default" w:ascii="Times New Roman" w:hAnsi="Times New Roman" w:eastAsia="宋体" w:cs="Times New Roman"/>
          <w:kern w:val="0"/>
          <w:sz w:val="18"/>
          <w:szCs w:val="18"/>
          <w:lang w:val="en-US" w:eastAsia="zh-CN" w:bidi="ar"/>
        </w:rPr>
        <w:t xml:space="preserve">  低轨道？</w:t>
      </w:r>
      <w:r>
        <w:rPr>
          <w:rFonts w:hint="default" w:ascii="Times New Roman" w:hAnsi="Times New Roman" w:eastAsia="宋体" w:cs="Times New Roman"/>
          <w:kern w:val="0"/>
          <w:sz w:val="18"/>
          <w:szCs w:val="18"/>
          <w:lang w:bidi="ar"/>
        </w:rPr>
        <w:br w:type="textWrapping"/>
      </w:r>
      <w:r>
        <w:rPr>
          <w:rFonts w:hint="default" w:ascii="Times New Roman" w:hAnsi="Times New Roman" w:eastAsia="宋体" w:cs="Times New Roman"/>
          <w:kern w:val="0"/>
          <w:sz w:val="18"/>
          <w:szCs w:val="18"/>
          <w:lang w:bidi="ar"/>
        </w:rPr>
        <w:t>2、我国自主研制的定位卫星是</w:t>
      </w:r>
      <w:r>
        <w:rPr>
          <w:rFonts w:hint="default" w:ascii="Times New Roman" w:hAnsi="Times New Roman" w:eastAsia="宋体" w:cs="Times New Roman"/>
          <w:kern w:val="0"/>
          <w:sz w:val="18"/>
          <w:szCs w:val="18"/>
          <w:u w:val="single"/>
          <w:lang w:bidi="ar"/>
        </w:rPr>
        <w:t>北斗卫星，特有优点（     ）</w:t>
      </w:r>
      <w:r>
        <w:rPr>
          <w:rFonts w:hint="default" w:ascii="Times New Roman" w:hAnsi="Times New Roman" w:eastAsia="宋体" w:cs="Times New Roman"/>
          <w:kern w:val="0"/>
          <w:sz w:val="18"/>
          <w:szCs w:val="18"/>
          <w:lang w:bidi="ar"/>
        </w:rPr>
        <w:t>。</w:t>
      </w:r>
    </w:p>
    <w:p>
      <w:pPr>
        <w:pageBreakBefore w:val="0"/>
        <w:widowControl/>
        <w:numPr>
          <w:ilvl w:val="0"/>
          <w:numId w:val="3"/>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孙子兵法“奇正”的关系：</w:t>
      </w:r>
      <w:r>
        <w:rPr>
          <w:rFonts w:hint="default" w:ascii="Times New Roman" w:hAnsi="Times New Roman" w:eastAsia="宋体" w:cs="Times New Roman"/>
          <w:kern w:val="0"/>
          <w:sz w:val="18"/>
          <w:szCs w:val="18"/>
          <w:u w:val="single"/>
          <w:lang w:bidi="ar"/>
        </w:rPr>
        <w:t>正：原则性,目的：备实；奇：灵活性，目的：击虚。</w:t>
      </w:r>
      <w:r>
        <w:rPr>
          <w:rFonts w:hint="default" w:ascii="Times New Roman" w:hAnsi="Times New Roman" w:eastAsia="宋体" w:cs="Times New Roman"/>
          <w:kern w:val="0"/>
          <w:sz w:val="18"/>
          <w:szCs w:val="18"/>
          <w:u w:val="single"/>
          <w:lang w:bidi="ar"/>
        </w:rPr>
        <w:br w:type="textWrapping"/>
      </w:r>
      <w:r>
        <w:rPr>
          <w:rFonts w:hint="default" w:ascii="Times New Roman" w:hAnsi="Times New Roman" w:eastAsia="宋体" w:cs="Times New Roman"/>
          <w:kern w:val="0"/>
          <w:sz w:val="18"/>
          <w:szCs w:val="18"/>
          <w:lang w:bidi="ar"/>
        </w:rPr>
        <w:t>4、武经七书哪些是在春秋战国成书的。</w:t>
      </w:r>
    </w:p>
    <w:p>
      <w:pPr>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u w:val="single"/>
          <w:lang w:bidi="ar"/>
        </w:rPr>
        <w:t>《孙子兵法》《吴子兵法》《司马法》《六韬》《尉缭子》。</w:t>
      </w:r>
      <w:r>
        <w:rPr>
          <w:rFonts w:hint="default" w:ascii="Times New Roman" w:hAnsi="Times New Roman" w:eastAsia="宋体" w:cs="Times New Roman"/>
          <w:kern w:val="0"/>
          <w:sz w:val="18"/>
          <w:szCs w:val="18"/>
          <w:lang w:bidi="ar"/>
        </w:rPr>
        <w:br w:type="textWrapping"/>
      </w:r>
      <w:r>
        <w:rPr>
          <w:rFonts w:hint="default" w:ascii="Times New Roman" w:hAnsi="Times New Roman" w:eastAsia="宋体" w:cs="Times New Roman"/>
          <w:kern w:val="0"/>
          <w:sz w:val="18"/>
          <w:szCs w:val="18"/>
          <w:lang w:bidi="ar"/>
        </w:rPr>
        <w:t>5、人民军队传统三种作战形式：</w:t>
      </w:r>
      <w:r>
        <w:rPr>
          <w:rFonts w:hint="default" w:ascii="Times New Roman" w:hAnsi="Times New Roman" w:eastAsia="宋体" w:cs="Times New Roman"/>
          <w:kern w:val="0"/>
          <w:sz w:val="18"/>
          <w:szCs w:val="18"/>
          <w:u w:val="single"/>
          <w:lang w:bidi="ar"/>
        </w:rPr>
        <w:t>游击战、阵地战与运动战</w:t>
      </w:r>
      <w:r>
        <w:rPr>
          <w:rFonts w:hint="default" w:ascii="Times New Roman" w:hAnsi="Times New Roman" w:eastAsia="宋体" w:cs="Times New Roman"/>
          <w:kern w:val="0"/>
          <w:sz w:val="18"/>
          <w:szCs w:val="18"/>
          <w:lang w:bidi="ar"/>
        </w:rPr>
        <w:t>。</w:t>
      </w:r>
    </w:p>
    <w:p>
      <w:pPr>
        <w:pageBreakBefore w:val="0"/>
        <w:widowControl/>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b/>
          <w:bCs/>
          <w:kern w:val="0"/>
          <w:sz w:val="18"/>
          <w:szCs w:val="18"/>
          <w:lang w:val="en-US" w:eastAsia="zh-CN" w:bidi="ar"/>
        </w:rPr>
      </w:pPr>
      <w:r>
        <w:rPr>
          <w:rFonts w:hint="eastAsia" w:ascii="Times New Roman" w:hAnsi="Times New Roman" w:eastAsia="宋体" w:cs="Times New Roman"/>
          <w:b/>
          <w:bCs/>
          <w:kern w:val="0"/>
          <w:sz w:val="18"/>
          <w:szCs w:val="18"/>
          <w:lang w:val="en-US" w:eastAsia="zh-CN" w:bidi="ar"/>
        </w:rPr>
        <w:t>二、选择题：</w:t>
      </w:r>
    </w:p>
    <w:p>
      <w:pPr>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1.</w:t>
      </w:r>
      <w:r>
        <w:rPr>
          <w:rFonts w:hint="default" w:ascii="Times New Roman" w:hAnsi="Times New Roman" w:eastAsia="宋体" w:cs="Times New Roman"/>
          <w:kern w:val="0"/>
          <w:sz w:val="18"/>
          <w:szCs w:val="18"/>
          <w:lang w:bidi="ar"/>
        </w:rPr>
        <w:t>某国在上世纪80年代发射了一颗卫星，远地点高度3800（貌似）km,近地点185km，周期112min，问你是对是错</w:t>
      </w:r>
      <w:r>
        <w:rPr>
          <w:rFonts w:hint="default" w:ascii="Times New Roman" w:hAnsi="Times New Roman" w:eastAsia="宋体" w:cs="Times New Roman"/>
          <w:kern w:val="0"/>
          <w:sz w:val="18"/>
          <w:szCs w:val="18"/>
          <w:lang w:val="en-US" w:eastAsia="zh-CN" w:bidi="ar"/>
        </w:rPr>
        <w:t xml:space="preserve"> (</w:t>
      </w:r>
      <w:r>
        <w:rPr>
          <w:rFonts w:hint="eastAsia" w:ascii="Times New Roman" w:hAnsi="Times New Roman" w:eastAsia="宋体" w:cs="Times New Roman"/>
          <w:kern w:val="0"/>
          <w:sz w:val="18"/>
          <w:szCs w:val="18"/>
          <w:lang w:val="en-US" w:eastAsia="zh-CN" w:bidi="ar"/>
        </w:rPr>
        <w:t xml:space="preserve"> </w:t>
      </w:r>
      <w:r>
        <w:rPr>
          <w:rFonts w:hint="default" w:ascii="Times New Roman" w:hAnsi="Times New Roman" w:eastAsia="宋体" w:cs="Times New Roman"/>
          <w:kern w:val="0"/>
          <w:sz w:val="18"/>
          <w:szCs w:val="18"/>
          <w:lang w:val="en-US" w:eastAsia="zh-CN" w:bidi="ar"/>
        </w:rPr>
        <w:t>)</w:t>
      </w:r>
    </w:p>
    <w:p>
      <w:pPr>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2.</w:t>
      </w:r>
      <w:r>
        <w:rPr>
          <w:rFonts w:hint="default" w:ascii="Times New Roman" w:hAnsi="Times New Roman" w:eastAsia="宋体" w:cs="Times New Roman"/>
          <w:kern w:val="0"/>
          <w:sz w:val="18"/>
          <w:szCs w:val="18"/>
          <w:lang w:bidi="ar"/>
        </w:rPr>
        <w:t>用到“三点一线”制导原理的导弹</w:t>
      </w:r>
      <w:r>
        <w:rPr>
          <w:rFonts w:hint="default" w:ascii="Times New Roman" w:hAnsi="Times New Roman" w:eastAsia="宋体" w:cs="Times New Roman"/>
          <w:kern w:val="0"/>
          <w:sz w:val="18"/>
          <w:szCs w:val="18"/>
          <w:lang w:val="en-US" w:eastAsia="zh-CN" w:bidi="ar"/>
        </w:rPr>
        <w:t xml:space="preserve"> ？ （突破三点一线——激光制导）</w:t>
      </w:r>
    </w:p>
    <w:p>
      <w:pPr>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val="en-US" w:eastAsia="zh-CN" w:bidi="ar"/>
        </w:rPr>
        <w:t>3.</w:t>
      </w:r>
      <w:r>
        <w:rPr>
          <w:rFonts w:hint="default" w:ascii="Times New Roman" w:hAnsi="Times New Roman" w:eastAsia="宋体" w:cs="Times New Roman"/>
          <w:kern w:val="0"/>
          <w:sz w:val="18"/>
          <w:szCs w:val="18"/>
          <w:lang w:bidi="ar"/>
        </w:rPr>
        <w:t>在哪个轨道上运行的卫星在一天内观察到的地球范围最大？选项（多选）</w:t>
      </w:r>
    </w:p>
    <w:p>
      <w:pPr>
        <w:pageBreakBefore w:val="0"/>
        <w:widowControl/>
        <w:kinsoku/>
        <w:wordWrap/>
        <w:overflowPunct/>
        <w:topLinePunct w:val="0"/>
        <w:autoSpaceDE/>
        <w:autoSpaceDN/>
        <w:bidi w:val="0"/>
        <w:adjustRightInd/>
        <w:snapToGrid/>
        <w:spacing w:line="240" w:lineRule="auto"/>
        <w:ind w:firstLine="180" w:firstLineChars="100"/>
        <w:jc w:val="left"/>
        <w:textAlignment w:val="auto"/>
        <w:rPr>
          <w:rFonts w:hint="default" w:ascii="Times New Roman" w:hAnsi="Times New Roman" w:eastAsia="宋体" w:cs="Times New Roman"/>
          <w:kern w:val="0"/>
          <w:sz w:val="18"/>
          <w:szCs w:val="18"/>
          <w:lang w:val="en-US" w:eastAsia="zh-CN" w:bidi="ar"/>
        </w:rPr>
      </w:pPr>
      <w:r>
        <w:rPr>
          <w:rFonts w:hint="default" w:ascii="Times New Roman" w:hAnsi="Times New Roman" w:eastAsia="宋体" w:cs="Times New Roman"/>
          <w:kern w:val="0"/>
          <w:sz w:val="18"/>
          <w:szCs w:val="18"/>
          <w:lang w:bidi="ar"/>
        </w:rPr>
        <w:t>静止轨道，太阳静止轨道，赤道轨道，极地轨道</w:t>
      </w:r>
      <w:r>
        <w:rPr>
          <w:rFonts w:hint="default" w:ascii="Times New Roman" w:hAnsi="Times New Roman" w:eastAsia="宋体" w:cs="Times New Roman"/>
          <w:kern w:val="0"/>
          <w:sz w:val="18"/>
          <w:szCs w:val="18"/>
          <w:lang w:val="en-US" w:eastAsia="zh-CN" w:bidi="ar"/>
        </w:rPr>
        <w:t xml:space="preserve">  D？不确定</w:t>
      </w:r>
    </w:p>
    <w:p>
      <w:pPr>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val="en-US" w:eastAsia="zh-CN" w:bidi="ar"/>
        </w:rPr>
        <w:t>4.</w:t>
      </w:r>
      <w:r>
        <w:rPr>
          <w:rFonts w:hint="default" w:ascii="Times New Roman" w:hAnsi="Times New Roman" w:eastAsia="宋体" w:cs="Times New Roman"/>
          <w:kern w:val="0"/>
          <w:sz w:val="18"/>
          <w:szCs w:val="18"/>
          <w:lang w:bidi="ar"/>
        </w:rPr>
        <w:t>考了反辐射导弹，在电子对抗里面电子摧毁那里</w:t>
      </w:r>
    </w:p>
    <w:p>
      <w:pPr>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val="en-US" w:eastAsia="zh-CN" w:bidi="ar"/>
        </w:rPr>
        <w:t>5.</w:t>
      </w:r>
      <w:r>
        <w:rPr>
          <w:rFonts w:hint="default" w:ascii="Times New Roman" w:hAnsi="Times New Roman" w:eastAsia="宋体" w:cs="Times New Roman"/>
          <w:kern w:val="0"/>
          <w:sz w:val="18"/>
          <w:szCs w:val="18"/>
          <w:lang w:bidi="ar"/>
        </w:rPr>
        <w:t>给以下的情形排序</w:t>
      </w:r>
      <w:r>
        <w:rPr>
          <w:rFonts w:hint="default" w:ascii="Times New Roman" w:hAnsi="Times New Roman" w:eastAsia="宋体" w:cs="Times New Roman"/>
          <w:kern w:val="0"/>
          <w:sz w:val="18"/>
          <w:szCs w:val="18"/>
          <w:lang w:val="en-US" w:eastAsia="zh-CN" w:bidi="ar"/>
        </w:rPr>
        <w:t xml:space="preserve"> </w:t>
      </w:r>
      <w:r>
        <w:rPr>
          <w:rFonts w:hint="default" w:ascii="Times New Roman" w:hAnsi="Times New Roman" w:eastAsia="宋体" w:cs="Times New Roman"/>
          <w:kern w:val="0"/>
          <w:sz w:val="18"/>
          <w:szCs w:val="18"/>
          <w:lang w:bidi="ar"/>
        </w:rPr>
        <w:t>CBAD</w:t>
      </w:r>
    </w:p>
    <w:p>
      <w:pPr>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A、火铳出现（元代 热兵器） B、骑兵广泛地使用（冷兵器） C、战前占卜 D、戚继光（明朝抗倭）和他的一本书（忘记了书的名字）</w:t>
      </w:r>
    </w:p>
    <w:p>
      <w:pPr>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bCs/>
          <w:kern w:val="0"/>
          <w:sz w:val="18"/>
          <w:szCs w:val="18"/>
          <w:lang w:val="en-US" w:eastAsia="zh-CN" w:bidi="ar"/>
        </w:rPr>
      </w:pPr>
      <w:r>
        <w:rPr>
          <w:rFonts w:hint="eastAsia" w:ascii="Times New Roman" w:hAnsi="Times New Roman" w:eastAsia="宋体" w:cs="Times New Roman"/>
          <w:b/>
          <w:bCs/>
          <w:kern w:val="0"/>
          <w:sz w:val="18"/>
          <w:szCs w:val="18"/>
          <w:lang w:val="en-US" w:eastAsia="zh-CN" w:bidi="ar"/>
        </w:rPr>
        <w:t>三、简答题</w:t>
      </w:r>
    </w:p>
    <w:p>
      <w:pPr>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孙子兵法“奇正”的关系</w:t>
      </w:r>
    </w:p>
    <w:p>
      <w:pPr>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武经七书哪些是在春秋战国成书的</w:t>
      </w:r>
    </w:p>
    <w:p>
      <w:pPr>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人民军队的宗旨和军魂（原题有过好几次！）&lt;我是&gt;</w:t>
      </w:r>
      <w:r>
        <w:rPr>
          <w:rFonts w:hint="default" w:ascii="Times New Roman" w:hAnsi="Times New Roman" w:eastAsia="宋体" w:cs="Times New Roman"/>
          <w:kern w:val="0"/>
          <w:sz w:val="18"/>
          <w:szCs w:val="18"/>
          <w:lang w:val="en-US" w:eastAsia="zh-CN" w:bidi="ar"/>
        </w:rPr>
        <w:t xml:space="preserve"> </w:t>
      </w:r>
      <w:r>
        <w:rPr>
          <w:rFonts w:hint="default" w:ascii="Times New Roman" w:hAnsi="Times New Roman" w:eastAsia="宋体" w:cs="Times New Roman"/>
          <w:kern w:val="0"/>
          <w:sz w:val="18"/>
          <w:szCs w:val="18"/>
          <w:lang w:bidi="ar"/>
        </w:rPr>
        <w:t>课本109</w:t>
      </w:r>
    </w:p>
    <w:p>
      <w:pPr>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习近平的强军</w:t>
      </w:r>
      <w:r>
        <w:rPr>
          <w:rFonts w:hint="default" w:ascii="Times New Roman" w:hAnsi="Times New Roman" w:eastAsia="宋体" w:cs="Times New Roman"/>
          <w:kern w:val="0"/>
          <w:sz w:val="18"/>
          <w:szCs w:val="18"/>
          <w:lang w:val="en-US" w:eastAsia="zh-CN" w:bidi="ar"/>
        </w:rPr>
        <w:t>目标/</w:t>
      </w:r>
      <w:r>
        <w:rPr>
          <w:rFonts w:hint="default" w:ascii="Times New Roman" w:hAnsi="Times New Roman" w:eastAsia="宋体" w:cs="Times New Roman"/>
          <w:kern w:val="0"/>
          <w:sz w:val="18"/>
          <w:szCs w:val="18"/>
          <w:lang w:bidi="ar"/>
        </w:rPr>
        <w:t>梦</w:t>
      </w:r>
    </w:p>
    <w:p>
      <w:pPr>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人民军队传统三种作战形式（原题有过好几次）</w:t>
      </w:r>
    </w:p>
    <w:p>
      <w:pPr>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孙子兵法强调速战速决，毛泽东提出持久战，矛盾吗？&lt;我是&gt;</w:t>
      </w:r>
    </w:p>
    <w:p>
      <w:pPr>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kern w:val="0"/>
          <w:sz w:val="18"/>
          <w:szCs w:val="18"/>
          <w:lang w:bidi="ar"/>
        </w:rPr>
      </w:pPr>
      <w:r>
        <w:rPr>
          <w:rFonts w:hint="default" w:ascii="Times New Roman" w:hAnsi="Times New Roman" w:eastAsia="宋体" w:cs="Times New Roman"/>
          <w:kern w:val="0"/>
          <w:sz w:val="18"/>
          <w:szCs w:val="18"/>
          <w:lang w:bidi="ar"/>
        </w:rPr>
        <w:t>我国在南海岛礁建设谈谈你的看法</w:t>
      </w:r>
    </w:p>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1"/>
        <w:rPr>
          <w:rFonts w:hint="default" w:ascii="Times New Roman" w:hAnsi="Times New Roman" w:eastAsia="黑体" w:cs="Times New Roman"/>
          <w:b/>
          <w:bCs/>
          <w:color w:val="C00000"/>
          <w:kern w:val="2"/>
          <w:sz w:val="18"/>
          <w:szCs w:val="18"/>
          <w:shd w:val="clear" w:color="FFFFFF" w:fill="D9D9D9"/>
          <w:lang w:val="en-US" w:eastAsia="zh-CN" w:bidi="ar-SA"/>
        </w:rPr>
      </w:pPr>
      <w:bookmarkStart w:id="5" w:name="_Toc58100714"/>
      <w:r>
        <w:rPr>
          <w:rFonts w:hint="default" w:ascii="Times New Roman" w:hAnsi="Times New Roman" w:eastAsia="黑体" w:cs="Times New Roman"/>
          <w:b/>
          <w:bCs/>
          <w:color w:val="C00000"/>
          <w:kern w:val="2"/>
          <w:sz w:val="18"/>
          <w:szCs w:val="18"/>
          <w:shd w:val="clear" w:color="FFFFFF" w:fill="D9D9D9"/>
          <w:lang w:val="en-US" w:eastAsia="zh-CN" w:bidi="ar-SA"/>
        </w:rPr>
        <w:t>2013年12月部分试题</w:t>
      </w:r>
      <w:bookmarkEnd w:id="5"/>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一、简答</w:t>
      </w:r>
      <w:r>
        <w:rPr>
          <w:rFonts w:hint="eastAsia" w:ascii="Times New Roman" w:hAnsi="Times New Roman" w:eastAsia="宋体" w:cs="Times New Roman"/>
          <w:b/>
          <w:sz w:val="18"/>
          <w:szCs w:val="18"/>
          <w:lang w:val="en-US" w:eastAsia="zh-CN"/>
        </w:rPr>
        <w:t>题</w:t>
      </w:r>
      <w:r>
        <w:rPr>
          <w:rFonts w:hint="default" w:ascii="Times New Roman" w:hAnsi="Times New Roman" w:eastAsia="宋体" w:cs="Times New Roman"/>
          <w:b/>
          <w:sz w:val="18"/>
          <w:szCs w:val="18"/>
        </w:rPr>
        <w:t>：</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val="en-US" w:eastAsia="zh-CN" w:bidi="ar"/>
        </w:rPr>
      </w:pPr>
      <w:r>
        <w:rPr>
          <w:rFonts w:hint="default" w:ascii="Times New Roman" w:hAnsi="Times New Roman" w:eastAsia="宋体" w:cs="Times New Roman"/>
          <w:b/>
          <w:bCs/>
          <w:kern w:val="0"/>
          <w:sz w:val="18"/>
          <w:szCs w:val="18"/>
          <w:u w:val="none"/>
          <w:lang w:bidi="ar"/>
        </w:rPr>
        <w:t>1、“死间”和“上兵伐谋”的含义？</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答：“死间”：就是故意在外散布假情况，让我方间谍明白并有意识传给敌间。</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“上兵伐谋”：上等的军事行动是用谋略挫败敌方的战略意图或战争行为。</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b/>
          <w:bCs/>
          <w:kern w:val="0"/>
          <w:sz w:val="18"/>
          <w:szCs w:val="18"/>
          <w:u w:val="none"/>
          <w:lang w:bidi="ar"/>
        </w:rPr>
        <w:t>2、人民军队宗旨和“军魂”是什么？</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答：宗旨:全心全意为人民服务（毛泽东） 军魂：党对军队的绝对领导</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3、邓小平所说的“东西南北”指什么？（书上p114）</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答：和平问题是东西问题，发展问题是南北问题。概括起来就是“东西南北”四个字。南北问题是核心问题。</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4、在战争中全局与局部的辩证关系？（书上p96）</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答：“关照全局，把握关节”一部分。</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b/>
          <w:bCs/>
          <w:kern w:val="0"/>
          <w:sz w:val="18"/>
          <w:szCs w:val="18"/>
          <w:u w:val="none"/>
          <w:lang w:bidi="ar"/>
        </w:rPr>
        <w:t>5、中国共产党在动员与组织群众问题上的主要经验是什么？（书上p104）</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答：“深入发动群众，结成最广泛的统一战线”一部分。</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u w:val="none"/>
        </w:rPr>
      </w:pPr>
      <w:r>
        <w:rPr>
          <w:rFonts w:hint="default" w:ascii="Times New Roman" w:hAnsi="Times New Roman" w:eastAsia="宋体" w:cs="Times New Roman"/>
          <w:b/>
          <w:sz w:val="18"/>
          <w:szCs w:val="18"/>
          <w:u w:val="none"/>
        </w:rPr>
        <w:t>二、论述</w:t>
      </w:r>
      <w:r>
        <w:rPr>
          <w:rFonts w:hint="eastAsia" w:ascii="Times New Roman" w:hAnsi="Times New Roman" w:eastAsia="宋体" w:cs="Times New Roman"/>
          <w:b/>
          <w:sz w:val="18"/>
          <w:szCs w:val="18"/>
          <w:u w:val="none"/>
          <w:lang w:val="en-US" w:eastAsia="zh-CN"/>
        </w:rPr>
        <w:t>题</w:t>
      </w:r>
      <w:r>
        <w:rPr>
          <w:rFonts w:hint="default" w:ascii="Times New Roman" w:hAnsi="Times New Roman" w:eastAsia="宋体" w:cs="Times New Roman"/>
          <w:b/>
          <w:sz w:val="18"/>
          <w:szCs w:val="18"/>
          <w:u w:val="none"/>
        </w:rPr>
        <w:t>：</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1、十八大三中全会设立的关于国家安全工作的新机构叫什么？其主要职责是什么？请结合实际谈谈意义。</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答：“国家安全委员会”。中央国家安全委员会作为中共中央关于国家安全工作的决策和议事协调机构，向中央政治局、中央政治局常务委员会负责，统筹协调涉及国家安全的重大事项和重要工作。</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2、人和武器孰轻孰重？请结合实际谈谈你对人与武器的关系的理解。（书上p102）</w:t>
      </w:r>
    </w:p>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1"/>
        <w:rPr>
          <w:rFonts w:hint="default" w:ascii="Times New Roman" w:hAnsi="Times New Roman" w:eastAsia="黑体" w:cs="Times New Roman"/>
          <w:b/>
          <w:bCs/>
          <w:color w:val="C00000"/>
          <w:kern w:val="2"/>
          <w:sz w:val="18"/>
          <w:szCs w:val="18"/>
          <w:u w:val="none"/>
          <w:shd w:val="clear" w:color="FFFFFF" w:fill="D9D9D9"/>
          <w:lang w:val="en-US" w:eastAsia="zh-CN" w:bidi="ar-SA"/>
        </w:rPr>
      </w:pPr>
      <w:bookmarkStart w:id="6" w:name="_Toc58100715"/>
      <w:r>
        <w:rPr>
          <w:rFonts w:hint="default" w:ascii="Times New Roman" w:hAnsi="Times New Roman" w:eastAsia="黑体" w:cs="Times New Roman"/>
          <w:b/>
          <w:bCs/>
          <w:color w:val="C00000"/>
          <w:kern w:val="2"/>
          <w:sz w:val="18"/>
          <w:szCs w:val="18"/>
          <w:u w:val="none"/>
          <w:shd w:val="clear" w:color="FFFFFF" w:fill="D9D9D9"/>
          <w:lang w:val="en-US" w:eastAsia="zh-CN" w:bidi="ar-SA"/>
        </w:rPr>
        <w:t>2012年12月部分试题（A卷）</w:t>
      </w:r>
      <w:bookmarkEnd w:id="6"/>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u w:val="none"/>
        </w:rPr>
      </w:pPr>
      <w:r>
        <w:rPr>
          <w:rFonts w:hint="default" w:ascii="Times New Roman" w:hAnsi="Times New Roman" w:eastAsia="宋体" w:cs="Times New Roman"/>
          <w:b/>
          <w:sz w:val="18"/>
          <w:szCs w:val="18"/>
          <w:u w:val="none"/>
        </w:rPr>
        <w:t>一、填空：</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1.轰炸机使用特殊材料，使得无线电波大量衰减，这种无源干扰属于</w:t>
      </w:r>
      <w:r>
        <w:rPr>
          <w:rFonts w:hint="default" w:ascii="Times New Roman" w:hAnsi="Times New Roman" w:eastAsia="宋体" w:cs="Times New Roman"/>
          <w:sz w:val="18"/>
          <w:szCs w:val="18"/>
          <w:u w:val="single"/>
        </w:rPr>
        <w:t>无源/消极</w:t>
      </w:r>
      <w:r>
        <w:rPr>
          <w:rFonts w:hint="default" w:ascii="Times New Roman" w:hAnsi="Times New Roman" w:eastAsia="宋体" w:cs="Times New Roman"/>
          <w:sz w:val="18"/>
          <w:szCs w:val="18"/>
          <w:u w:val="none"/>
        </w:rPr>
        <w:t>干扰。</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2.卫星轨道分为顺行与逆行轨道，静止轨道属于</w:t>
      </w:r>
      <w:r>
        <w:rPr>
          <w:rFonts w:hint="default" w:ascii="Times New Roman" w:hAnsi="Times New Roman" w:eastAsia="宋体" w:cs="Times New Roman"/>
          <w:sz w:val="18"/>
          <w:szCs w:val="18"/>
          <w:u w:val="single"/>
        </w:rPr>
        <w:t>顺行</w:t>
      </w:r>
      <w:r>
        <w:rPr>
          <w:rFonts w:hint="default" w:ascii="Times New Roman" w:hAnsi="Times New Roman" w:eastAsia="宋体" w:cs="Times New Roman"/>
          <w:sz w:val="18"/>
          <w:szCs w:val="18"/>
          <w:u w:val="none"/>
        </w:rPr>
        <w:t>轨道。</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3.依据目标反射或者自发辐射的制导方式是</w:t>
      </w:r>
      <w:r>
        <w:rPr>
          <w:rFonts w:hint="default" w:ascii="Times New Roman" w:hAnsi="Times New Roman" w:eastAsia="宋体" w:cs="Times New Roman"/>
          <w:sz w:val="18"/>
          <w:szCs w:val="18"/>
          <w:u w:val="single"/>
        </w:rPr>
        <w:t>寻的制导</w:t>
      </w:r>
      <w:r>
        <w:rPr>
          <w:rFonts w:hint="default" w:ascii="Times New Roman" w:hAnsi="Times New Roman" w:eastAsia="宋体" w:cs="Times New Roman"/>
          <w:sz w:val="18"/>
          <w:szCs w:val="18"/>
        </w:rPr>
        <w: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4.用激光来引导导弹飞行、侦测、跟踪并命中目标的系统是</w:t>
      </w:r>
      <w:r>
        <w:rPr>
          <w:rFonts w:hint="default" w:ascii="Times New Roman" w:hAnsi="Times New Roman" w:eastAsia="宋体" w:cs="Times New Roman"/>
          <w:sz w:val="18"/>
          <w:szCs w:val="18"/>
          <w:u w:val="single"/>
        </w:rPr>
        <w:t>激光波束制导</w:t>
      </w:r>
      <w:r>
        <w:rPr>
          <w:rFonts w:hint="default" w:ascii="Times New Roman" w:hAnsi="Times New Roman" w:eastAsia="宋体" w:cs="Times New Roman"/>
          <w:sz w:val="18"/>
          <w:szCs w:val="18"/>
        </w:rPr>
        <w: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5.利用目标反射微光或者自身热辐射的夜视方式属于</w:t>
      </w:r>
      <w:r>
        <w:rPr>
          <w:rFonts w:hint="default" w:ascii="Times New Roman" w:hAnsi="Times New Roman" w:eastAsia="宋体" w:cs="Times New Roman"/>
          <w:sz w:val="18"/>
          <w:szCs w:val="18"/>
          <w:u w:val="single"/>
        </w:rPr>
        <w:t>微光夜视仪、红外热像仪</w:t>
      </w:r>
      <w:r>
        <w:rPr>
          <w:rFonts w:hint="default" w:ascii="Times New Roman" w:hAnsi="Times New Roman" w:eastAsia="宋体" w:cs="Times New Roman"/>
          <w:sz w:val="18"/>
          <w:szCs w:val="18"/>
        </w:rPr>
        <w:t>。</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二、判断：</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1.“嫦娥二号”在地月转移轨道飞向月球途中，始终依靠发动机推动；（F）</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2.无线电通信侦察包含侦听与识别、测向与定位、跟踪与监视等任务，反过来说，无线电通信反侦察就包含了防止敌方对我方采取上述行为的任务；（T）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3.顺行轨道的人造卫星一般向东发射，以利用部分地球自转的速度来节省燃料；（T）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4.1960年苏联SA-2导弹击落美国U-2侦察机，开创了世界历史上用地空导弹击落敌方飞机的先例；（F）</w:t>
      </w:r>
    </w:p>
    <w:p>
      <w:pPr>
        <w:pageBreakBefore w:val="0"/>
        <w:numPr>
          <w:ilvl w:val="0"/>
          <w:numId w:val="4"/>
        </w:numPr>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用第一代微光夜视仪观察另一方精心伪装的坦克与装甲车辆。（F）</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三、选择：</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1.可以在驱逐舰上发射的导弹有：（ACDE）</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A、防空导弹； B、机载导弹； C、反舰导弹； D、面空导弹； </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E、反辐射导弹；F、空舰导弹； G、地地导弹</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2.导弹发射后不听制导站指挥的制导方式有：（CEF）</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A、遥控制导； B、寻的制导； C、惯性制导； </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D、半主动制导； E、被动制导；F、自主式制导</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3.我军侦察机投放干扰箔条属于什么干扰手段？（BDE）</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A、瞄准式干扰； B、无源干扰； C、有源干扰； </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D、消极干扰； E、反射式干扰； F、吸收式干扰； G、积极干扰</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4.世界上目前为止完成过载人太空飞行的国家有：（CDE）</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A、法国； B、英国； C、中国； D、美国； E、俄罗斯（前苏联）</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5.激光雷达具有哪些特性：（BCDF）</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A、大规模搜索与监视效果好； B、可以进行超低空探测； </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C、跟踪、测速、测距等精度高； D、可以识别高压电线； </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E、可以穿透大雾、雨雪来精确测出距离与位置；F、占据空间小</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6.用于侦收敌方设备的电磁辐射信号，被称为“太空耳朵”的卫星是：（C）</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A、海洋监视卫星； B、导弹预警卫星； </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C、电子侦察卫星； D、导航卫星； E、测地卫星</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7.我军在暴风雪天气下，使用什么夜视技术可以不受暴风雪影响，发现与监视对方军队？（AD）</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A、主动式红外夜视仪； B、微光夜视仪； C、微光电视； D、红外热像仪</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8.如果使两束激光相互叠加与反相抵消会产生明显的强弱效应，这体现了激光的什么特点？（B）</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A、单色性好； B、相干性好； C、方向性好； D、亮度高；</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9.下列关于通信卫星的描述正确的有：（ACD）</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A、轨道倾角多为0度； B、多在大椭圆轨道上运行； </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C、基本上遵从天体力学规律绕地球运行； </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D、运行周期多为地球自转一周的时间</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10.在倾盆大雨的一天里，我军发现敌人侦察机在东南沿海一带搜寻情报，要使用什么制导方式的命中精度最低？（D）</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A、半主动寻的制导； B、无线指令制导； C、惯性制导； </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D、半主动激光寻的制导；E、主动雷达寻的制导</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四、简答：</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sz w:val="18"/>
          <w:szCs w:val="18"/>
          <w:u w:val="none"/>
        </w:rPr>
      </w:pPr>
      <w:r>
        <w:rPr>
          <w:rFonts w:hint="default" w:ascii="Times New Roman" w:hAnsi="Times New Roman" w:eastAsia="宋体" w:cs="Times New Roman"/>
          <w:b/>
          <w:bCs/>
          <w:kern w:val="0"/>
          <w:sz w:val="18"/>
          <w:szCs w:val="18"/>
          <w:u w:val="none"/>
          <w:lang w:bidi="ar"/>
        </w:rPr>
        <w:t>1.我国第一艘航母的命名是？因公殉职的总指挥名字是？</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b/>
          <w:bCs/>
          <w:sz w:val="18"/>
          <w:szCs w:val="18"/>
          <w:u w:val="none"/>
        </w:rPr>
      </w:pPr>
      <w:r>
        <w:rPr>
          <w:rFonts w:hint="default" w:ascii="Times New Roman" w:hAnsi="Times New Roman" w:eastAsia="宋体" w:cs="Times New Roman"/>
          <w:b/>
          <w:bCs/>
          <w:sz w:val="18"/>
          <w:szCs w:val="18"/>
          <w:u w:val="none"/>
        </w:rPr>
        <w:t>答：辽宁舰；罗阳。</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2.解释《孙子兵法》中“围师必阙”、“主不可怒而兴师，将不可愠而致战”。</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b/>
          <w:bCs/>
          <w:sz w:val="18"/>
          <w:szCs w:val="18"/>
          <w:u w:val="none"/>
        </w:rPr>
        <w:t>答：“围师必阙”是孙武在《孙子兵法·军争篇》中列举的用兵打仗八条原则之一，强调</w:t>
      </w:r>
      <w:r>
        <w:rPr>
          <w:rFonts w:hint="default" w:ascii="Times New Roman" w:hAnsi="Times New Roman" w:eastAsia="宋体" w:cs="Times New Roman"/>
          <w:sz w:val="18"/>
          <w:szCs w:val="18"/>
        </w:rPr>
        <w:t>包围敌人时要虚留缺口。如果故意留一个缺口，就可能使敌军指挥官在逃跑还是死战之间摇摆不定，同时也使得敌军士兵斗</w:t>
      </w:r>
      <w:r>
        <w:rPr>
          <w:rFonts w:hint="default" w:ascii="Times New Roman" w:hAnsi="Times New Roman" w:eastAsia="宋体" w:cs="Times New Roman"/>
          <w:sz w:val="18"/>
          <w:szCs w:val="18"/>
          <w:u w:val="none"/>
        </w:rPr>
        <w:t xml:space="preserve">志涣散。更重要的是，虚留缺口并非放任不管，而是要在敌人逃跑的必经之地预设埋伏，使敌人在仓促逃跑过程中陷入埋伏圈中。 </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“主不可怒而兴师,将不可愠而致战”即君主不可以因为一时的愤怒就轻易发动战争，为将军者也不可以因为一时的不快而出兵作战。对于国家有利益的时候才能参与战争。</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3.游击战的“十六字诀”：</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答：敌进我退，敌驻我扰，敌疲我打，敌退我追。</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4.新时期军队和国防建设指导思想战略性转变的基本含义。</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军队和国防建设从过去立足于早打、大打、打核战争的临战准备状态，转向和平时期加强军队质量建设的轨道上来，充分利用今后一段较长时间里大仗打不起来的相对和平环境，在服从国家经济建设大局的前提下，有计划，有步骤地加强以现代化为中心的军队和国防建设，全面提高军队和国防建设的水平。</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u w:val="none"/>
        </w:rPr>
      </w:pPr>
      <w:r>
        <w:rPr>
          <w:rFonts w:hint="default" w:ascii="Times New Roman" w:hAnsi="Times New Roman" w:eastAsia="宋体" w:cs="Times New Roman"/>
          <w:b/>
          <w:sz w:val="18"/>
          <w:szCs w:val="18"/>
          <w:u w:val="none"/>
        </w:rPr>
        <w:t>五、论述：</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1.判断战争性质，有人说“看双方力量大小强弱、谁先进攻、‘敌人’在谁的国境内”来作为根本依据。你是否赞同？请结合战例谈谈看法。</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不赞同。列宁指出：“决定战争性质（反动战争或是革命战争），不是看谁先进攻，‘敌人’在谁的国境内，而是看哪一个阶级进行战争，这一战争是哪一种政治的继续”。毛泽东明确指出：“历史上的战争分为两类，一类是正义的，一类是非正义的。一切进步的战争都是正义的，一切阻碍进步的战争都是非正义的”。“战争的性质是根据战争的政治目的而定的。”例如朝鲜人民的抗美援朝救国战争，目的是反对民族压迫和无产阶级反对资产阶级的政治，其性质是正义的战争。</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2.积极防御的基本精神是什么，请结合实际论述。</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一是后发制人。战略上的后发制人，是指不首先挑起战争，战略上不打第一枪。而敌人一旦挑起了战争，就应根据当时的具体情况，采取相应的军事行动，去努力争取战争的胜利。这是积极防御战略的基本指导原则。二是攻防结合。毛泽东强调：要把战略上的防御与战役战斗上的进攻、战略上内线作战与战役战斗上的外线作战有机地结合起来。要做到防中有攻；同时，要适时地将战略防御导向战略反攻和进攻。三是持久战论。是指在敌强我弱、举国迎敌的条件下，坚持持久战。通过持久战，不断消耗敌人的有生力量，改变敌我力量对比关系，扭转战争局势，最后战胜敌人。战略上的持久战与战役战斗上的速决战是辩证统一的，实行战略上的持久战，必须采取战役战斗上的速决战。毛泽东指出：“‘外线的速决的进攻战’，这对于我之战略方针‘内线的持久的防御战’来说，是相反的；然而又恰是实现这样的战略方针必要的方针”。</w:t>
      </w:r>
    </w:p>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1"/>
        <w:rPr>
          <w:rFonts w:hint="default" w:ascii="Times New Roman" w:hAnsi="Times New Roman" w:eastAsia="黑体" w:cs="Times New Roman"/>
          <w:b/>
          <w:bCs/>
          <w:color w:val="C00000"/>
          <w:kern w:val="2"/>
          <w:sz w:val="18"/>
          <w:szCs w:val="18"/>
          <w:u w:val="none"/>
          <w:shd w:val="clear" w:color="FFFFFF" w:fill="D9D9D9"/>
          <w:lang w:val="en-US" w:eastAsia="zh-CN" w:bidi="ar-SA"/>
        </w:rPr>
      </w:pPr>
      <w:bookmarkStart w:id="7" w:name="_Toc58100716"/>
      <w:r>
        <w:rPr>
          <w:rFonts w:hint="default" w:ascii="Times New Roman" w:hAnsi="Times New Roman" w:eastAsia="黑体" w:cs="Times New Roman"/>
          <w:b/>
          <w:bCs/>
          <w:color w:val="C00000"/>
          <w:kern w:val="2"/>
          <w:sz w:val="18"/>
          <w:szCs w:val="18"/>
          <w:u w:val="none"/>
          <w:shd w:val="clear" w:color="FFFFFF" w:fill="D9D9D9"/>
          <w:lang w:val="en-US" w:eastAsia="zh-CN" w:bidi="ar-SA"/>
        </w:rPr>
        <w:t>2010年6月部分试题（B卷）</w:t>
      </w:r>
      <w:bookmarkEnd w:id="7"/>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u w:val="none"/>
        </w:rPr>
      </w:pPr>
      <w:r>
        <w:rPr>
          <w:rFonts w:hint="default" w:ascii="Times New Roman" w:hAnsi="Times New Roman" w:eastAsia="宋体" w:cs="Times New Roman"/>
          <w:b/>
          <w:sz w:val="18"/>
          <w:szCs w:val="18"/>
          <w:u w:val="none"/>
        </w:rPr>
        <w:t>一、填空：</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1.导弹预警卫星通常部署在地球同步轨道或大椭圆轨道上。</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2.在激光形成过程中激励源的作用是把处于低能态的原子激发到某个高能态上去实现粒子数反转的。</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3.导弹发射后靠接收敌机辐射的红外线来取得导引信息，这种制导方式叫被动寻的制导。</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4.反电子侦查主要采取</w:t>
      </w:r>
      <w:r>
        <w:rPr>
          <w:rFonts w:hint="default" w:ascii="Times New Roman" w:hAnsi="Times New Roman" w:eastAsia="宋体" w:cs="Times New Roman"/>
          <w:sz w:val="18"/>
          <w:szCs w:val="18"/>
          <w:u w:val="single"/>
        </w:rPr>
        <w:t>无线电通信反侦察、雷达反侦察措施</w:t>
      </w:r>
      <w:r>
        <w:rPr>
          <w:rFonts w:hint="default" w:ascii="Times New Roman" w:hAnsi="Times New Roman" w:eastAsia="宋体" w:cs="Times New Roman"/>
          <w:sz w:val="18"/>
          <w:szCs w:val="18"/>
        </w:rPr>
        <w:t>，防止敌方获取己方的电子情报。</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5.当今夜视技术是利用</w:t>
      </w:r>
      <w:r>
        <w:rPr>
          <w:rFonts w:hint="default" w:ascii="Times New Roman" w:hAnsi="Times New Roman" w:eastAsia="宋体" w:cs="Times New Roman"/>
          <w:sz w:val="18"/>
          <w:szCs w:val="18"/>
          <w:u w:val="single"/>
        </w:rPr>
        <w:t>红外技术和微光夜视技术</w:t>
      </w:r>
      <w:r>
        <w:rPr>
          <w:rFonts w:hint="default" w:ascii="Times New Roman" w:hAnsi="Times New Roman" w:eastAsia="宋体" w:cs="Times New Roman"/>
          <w:sz w:val="18"/>
          <w:szCs w:val="18"/>
        </w:rPr>
        <w:t>原理来实现夜间侦察的。</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二、判断：</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1.某电台台长接到报告附近发现敌人电台信号，他马上利用身边一台无线电测向机，立即测出敌人电台的方位。（F）</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2.主动式红外夜视仪可以揭示各种伪装下的目标。（T）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3.空战中，某飞行员为使自己发射导弹后能及时驾机离开，在有效距离内交替发射被动红外寻的制导和主动式雷达寻的制导空空导弹，攻击敌机。（T）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4.80年代，某国发射了一颗远地点高度3855公里，近地点高度195公里，轨道倾角为68度的椭圆形轨道人造地球卫星。（T）</w:t>
      </w:r>
    </w:p>
    <w:p>
      <w:pPr>
        <w:pageBreakBefore w:val="0"/>
        <w:numPr>
          <w:ilvl w:val="0"/>
          <w:numId w:val="5"/>
        </w:numPr>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大气激光通信保密性好，是因为它辐射的无线电波不易被探测。（T）</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三、选择：</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1.战时我通信站发现一敌人电台信号，立即对其实施同频率干扰，这种方式叫做（C）干扰。</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A、扫频式； B、欺骗式； C、瞄准式； D、阻塞式； E、杂波</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2.激光和普通光相比，具有（ACD）特点。</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A、波长一致； B、传播速度快； C、传播中发散角小； </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D、亮度高； E、遇到物体能反射</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3.我军发现一架来犯敌机，在有效距离内，当即发射（BDF）导弹，将敌机击落。</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A、方案制导； B、无线电指令制导； C、惯性制导； </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D、被动红外寻的； E、GPS；  F、半主动激光寻的</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4.根据安装在“嫦娥一号”卫星上的激光高度计测得的数据，我国科学家绘制成功全月球的三维立体影像。由此可知“嫦娥一号”的绕月轨道应是（C）。</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A、倾斜轨道； B、赤道轨道；C、极地轨道； D、静止轨道</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四、简答：</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1.孙武关于“兵贵胜，不贵久”和“合于利而动”的含义：</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答:“兵贵胜，不贵久”：主张作战应该速战速决，而不是屯兵待机不战。</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“合于利而动”：不同地域有不同的用兵原则，强调要依据不同战区的特点及对军队作战行动的影响，采取不同的处理方法，并且关注情况变化。</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b/>
          <w:bCs/>
          <w:kern w:val="0"/>
          <w:sz w:val="18"/>
          <w:szCs w:val="18"/>
          <w:u w:val="none"/>
          <w:lang w:bidi="ar"/>
        </w:rPr>
        <w:t>2.马克思主义者对待战争的正确态度：</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依照战争的阶级性质、战争的政治目的和它在社会历史发展中的作用，而被分为正义战争和非正义战争。列宁提出了鉴别这两种战争的标准：“决定战争性质（反动战争或是革命战争），不是看谁先进攻，‘敌人’在谁的国境内，而是看哪一个阶级进行战争，这一战争是哪一种政治的继续”。</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毛泽东指出：“历史上的战争分为两类，一类是正义的，一类是非正义的。一切进步的战争都是正义的，一切阻碍进步的战争都是非正义的”。“战争的性质是根据战争那个的政治目的而定的。”无产阶级对待战争的根本态度是拥护正义战争，反对非正义战争。方法是：对于正义战争的拥护，视情况而定。或者直接参加，或者给予政治声援和物质援助；对于非正义战争的反对，战争爆发前，应想尽一切办法，采取一切措施极力阻止或推迟其爆发。战争爆发后，则通过声援、支持、参加正义战争，反对非正义战争。</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3.我军的宗旨、性质：</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答：性质：我军是中国共产党领导下的执行无产阶级革命政治任务的武装集团。</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宗旨：全心全意为人民服务。</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4.胡锦涛关于我军新时期新阶段的历史使命：</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答：军队要为党巩固执政地位提供重要的力量保证，为维护国家发展的重要战略机遇期提供坚强的安全保障，为维护国家利益提供有力的战略支撑，为维护世界和平与促进共同发展发挥重要作用。</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u w:val="none"/>
        </w:rPr>
      </w:pPr>
      <w:r>
        <w:rPr>
          <w:rFonts w:hint="default" w:ascii="Times New Roman" w:hAnsi="Times New Roman" w:eastAsia="宋体" w:cs="Times New Roman"/>
          <w:b/>
          <w:sz w:val="18"/>
          <w:szCs w:val="18"/>
          <w:u w:val="none"/>
        </w:rPr>
        <w:t>五、论述：</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1.积极防御战略思想的基本原则；</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后发制人。战略上的后发制人，是指不首先挑起战争，战略上不打第一枪。而敌人一旦挑起了战争，就应根据当时的具体情况，采取相应的军事行动，去努力争取战争的胜利。这是积极防御战略的基本指导原则。</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2.学习研究毛泽东军事思想的现实意义。</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答：（1）建设现代化人民军队和强大国防的指导方针。</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（2）夺取未来反侵略战争胜利的理论指导；</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（3）继承和发展无产阶级军事理论的基础。</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b/>
          <w:sz w:val="18"/>
          <w:szCs w:val="18"/>
        </w:rPr>
      </w:pPr>
      <w:r>
        <w:rPr>
          <w:rFonts w:hint="default" w:ascii="Times New Roman" w:hAnsi="Times New Roman" w:eastAsia="宋体" w:cs="Times New Roman"/>
          <w:sz w:val="18"/>
          <w:szCs w:val="18"/>
        </w:rPr>
        <w:t xml:space="preserve">   （4）弘扬民族精神，不畏强敌，敢于斗争的光辉楷模</w:t>
      </w:r>
    </w:p>
    <w:p>
      <w:pPr>
        <w:keepNext/>
        <w:keepLines/>
        <w:pageBreakBefore w:val="0"/>
        <w:widowControl w:val="0"/>
        <w:kinsoku/>
        <w:wordWrap/>
        <w:overflowPunct/>
        <w:topLinePunct w:val="0"/>
        <w:autoSpaceDE/>
        <w:autoSpaceDN/>
        <w:bidi w:val="0"/>
        <w:adjustRightInd/>
        <w:snapToGrid/>
        <w:spacing w:before="0" w:after="0" w:line="240" w:lineRule="auto"/>
        <w:jc w:val="both"/>
        <w:textAlignment w:val="auto"/>
        <w:outlineLvl w:val="1"/>
        <w:rPr>
          <w:rFonts w:hint="default" w:ascii="Times New Roman" w:hAnsi="Times New Roman" w:eastAsia="黑体" w:cs="Times New Roman"/>
          <w:b/>
          <w:bCs/>
          <w:color w:val="C00000"/>
          <w:kern w:val="2"/>
          <w:sz w:val="18"/>
          <w:szCs w:val="18"/>
          <w:shd w:val="clear" w:color="FFFFFF" w:fill="D9D9D9"/>
          <w:lang w:val="en-US" w:eastAsia="zh-CN" w:bidi="ar-SA"/>
        </w:rPr>
      </w:pPr>
      <w:bookmarkStart w:id="8" w:name="_Toc58100717"/>
    </w:p>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1"/>
        <w:rPr>
          <w:rFonts w:hint="default" w:ascii="Times New Roman" w:hAnsi="Times New Roman" w:eastAsia="黑体" w:cs="Times New Roman"/>
          <w:b/>
          <w:bCs/>
          <w:color w:val="C00000"/>
          <w:kern w:val="2"/>
          <w:sz w:val="18"/>
          <w:szCs w:val="18"/>
          <w:shd w:val="clear" w:color="FFFFFF" w:fill="D9D9D9"/>
          <w:lang w:val="en-US" w:eastAsia="zh-CN" w:bidi="ar-SA"/>
        </w:rPr>
      </w:pPr>
      <w:r>
        <w:rPr>
          <w:rFonts w:hint="default" w:ascii="Times New Roman" w:hAnsi="Times New Roman" w:eastAsia="黑体" w:cs="Times New Roman"/>
          <w:b/>
          <w:bCs/>
          <w:color w:val="C00000"/>
          <w:kern w:val="2"/>
          <w:sz w:val="18"/>
          <w:szCs w:val="18"/>
          <w:shd w:val="clear" w:color="FFFFFF" w:fill="D9D9D9"/>
          <w:lang w:val="en-US" w:eastAsia="zh-CN" w:bidi="ar-SA"/>
        </w:rPr>
        <w:t>2009年6月部分试题</w:t>
      </w:r>
      <w:bookmarkEnd w:id="8"/>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一、填空：</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1.主动式雷达寻的制导中，产生导引信号的能量来自</w:t>
      </w:r>
      <w:r>
        <w:rPr>
          <w:rFonts w:hint="default" w:ascii="Times New Roman" w:hAnsi="Times New Roman" w:eastAsia="宋体" w:cs="Times New Roman"/>
          <w:sz w:val="18"/>
          <w:szCs w:val="18"/>
          <w:u w:val="single"/>
        </w:rPr>
        <w:t>弹上装置</w:t>
      </w:r>
      <w:r>
        <w:rPr>
          <w:rFonts w:hint="default" w:ascii="Times New Roman" w:hAnsi="Times New Roman" w:eastAsia="宋体" w:cs="Times New Roman"/>
          <w:sz w:val="18"/>
          <w:szCs w:val="18"/>
        </w:rPr>
        <w: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2.运载火箭大多向</w:t>
      </w:r>
      <w:r>
        <w:rPr>
          <w:rFonts w:hint="default" w:ascii="Times New Roman" w:hAnsi="Times New Roman" w:eastAsia="宋体" w:cs="Times New Roman"/>
          <w:sz w:val="18"/>
          <w:szCs w:val="18"/>
          <w:u w:val="single"/>
        </w:rPr>
        <w:t>东</w:t>
      </w:r>
      <w:r>
        <w:rPr>
          <w:rFonts w:hint="default" w:ascii="Times New Roman" w:hAnsi="Times New Roman" w:eastAsia="宋体" w:cs="Times New Roman"/>
          <w:sz w:val="18"/>
          <w:szCs w:val="18"/>
        </w:rPr>
        <w:t>发射，这主要是利用地球自转来获取一定的惯性力，降低推进剂的消耗。</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3.雨雪天，激光武器使用效果不佳的原因是</w:t>
      </w:r>
      <w:r>
        <w:rPr>
          <w:rFonts w:hint="default" w:ascii="Times New Roman" w:hAnsi="Times New Roman" w:eastAsia="宋体" w:cs="Times New Roman"/>
          <w:sz w:val="18"/>
          <w:szCs w:val="18"/>
          <w:u w:val="single"/>
        </w:rPr>
        <w:t>受天气干扰，耗散激光束的能量</w:t>
      </w:r>
      <w:r>
        <w:rPr>
          <w:rFonts w:hint="default" w:ascii="Times New Roman" w:hAnsi="Times New Roman" w:eastAsia="宋体" w:cs="Times New Roman"/>
          <w:sz w:val="18"/>
          <w:szCs w:val="18"/>
        </w:rPr>
        <w: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4.反电子侦查主要采取</w:t>
      </w:r>
      <w:r>
        <w:rPr>
          <w:rFonts w:hint="default" w:ascii="Times New Roman" w:hAnsi="Times New Roman" w:eastAsia="宋体" w:cs="Times New Roman"/>
          <w:sz w:val="18"/>
          <w:szCs w:val="18"/>
          <w:u w:val="single"/>
        </w:rPr>
        <w:t>无线电通信反侦察、雷达反侦察</w:t>
      </w:r>
      <w:r>
        <w:rPr>
          <w:rFonts w:hint="default" w:ascii="Times New Roman" w:hAnsi="Times New Roman" w:eastAsia="宋体" w:cs="Times New Roman"/>
          <w:sz w:val="18"/>
          <w:szCs w:val="18"/>
        </w:rPr>
        <w:t>措施，防止敌方获取己方电子情报。</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5.微光电视和微光夜视仪是利用</w:t>
      </w:r>
      <w:r>
        <w:rPr>
          <w:rFonts w:hint="default" w:ascii="Times New Roman" w:hAnsi="Times New Roman" w:eastAsia="宋体" w:cs="Times New Roman"/>
          <w:sz w:val="18"/>
          <w:szCs w:val="18"/>
          <w:u w:val="single"/>
        </w:rPr>
        <w:t>目标反射光线</w:t>
      </w:r>
      <w:r>
        <w:rPr>
          <w:rFonts w:hint="default" w:ascii="Times New Roman" w:hAnsi="Times New Roman" w:eastAsia="宋体" w:cs="Times New Roman"/>
          <w:sz w:val="18"/>
          <w:szCs w:val="18"/>
        </w:rPr>
        <w:t>的原理成像的。</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二、判断：</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1、大气激光通信保密性好，是因为激光传输时发射角度小，不易被深测。（T）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2、战时部队建的无线电通信选用定向天线，可减少被敌人电子侦测获取信号的可能。（T）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3、红军一台10瓦，观测距离为300米的主动式红外夜视仪，探测到800米外蓝军一台正在工作的同样功率的主动式红外夜视仪。（T）</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三、选择：</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1.热像仪属于（CD）夜视器材。</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A、主动式； B、半主动式； C、被动式； D、红外</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2.近地圆形轨道上运行的人造地球卫星的发射速度为（D）。</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A、v&gt;7.9； B、11.2&gt;v&gt;7.9； C、v=7.9； D、11.2&gt;v&gt;=7.9</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3.月球环绕速度为1.7千米/秒，脱离速度为2.4千米/秒。嫦娥一号探月卫星在轨道高度200千米的月球圆轨道上运行，其环绕速度为（D）。</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A、v&gt;2.4； B、v=2.4； C、1.7&lt;v&lt;2.4； D、v&lt;1.7； E、v=1.7</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4.接收目标反射光线而成像的夜视器材有（BCD）。</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A、第三代热像仪； B、SR微光夜视仪； </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C、第四代微光夜视仪； D、HBG主动式红外夜视仪</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5.某侦察机飞临敌人阵地上空侦查时，受敌方地面雷达跟踪，飞行员撒下干扰箔条，此种手段叫（CEG）干扰。</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A、瞄准式； B、欺骗式； C、无源； D、有源；</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E、消极； F、积极； G、反射性器材； H、吸收性器材</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6.激光和普通光相比，具有（ABC）特点。</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A、波长一致； B、传播中发散角小； C、亮度高； </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D、传播速度快； E、遇到物体能反射</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7.（BC）制导方式易受敌方无线电波干扰。</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A、惯性； B、半主动激光寻的； C、半主动雷达寻的；</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D、有线指令； E、被动红外寻的</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8.处于地球静止轨道上的人造卫星，在运转轨道上的卫星运行周期小于地球自转周期，卫星将均匀向（BD）漂移。</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A、靠近地球方向； B、偏离地球方向； C、东； D、西</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四、简答：</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single"/>
        </w:rPr>
      </w:pPr>
      <w:r>
        <w:rPr>
          <w:rFonts w:hint="default" w:ascii="Times New Roman" w:hAnsi="Times New Roman" w:eastAsia="宋体" w:cs="Times New Roman"/>
          <w:b/>
          <w:bCs/>
          <w:kern w:val="0"/>
          <w:sz w:val="18"/>
          <w:szCs w:val="18"/>
          <w:u w:val="single"/>
          <w:lang w:bidi="ar"/>
        </w:rPr>
        <w:t>1.孙武“因粮于敌”和“胜敌而益强”的含义。</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答：因粮于敌：为了减轻战争中的经济负担，军队作战中所需的粮食要在敌国就地解决，从而大大减少本国的经济实力消耗。</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胜敌而益强：以战养战，善于用兵的人，不用再次征集兵员，不用多次运送军粮。武器装备由国内供应，从敌人那里设法夺取粮食，这样军队的粮草就可以充足了。</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single"/>
          <w:lang w:bidi="ar"/>
        </w:rPr>
      </w:pPr>
      <w:r>
        <w:rPr>
          <w:rFonts w:hint="default" w:ascii="Times New Roman" w:hAnsi="Times New Roman" w:eastAsia="宋体" w:cs="Times New Roman"/>
          <w:b/>
          <w:bCs/>
          <w:kern w:val="0"/>
          <w:sz w:val="18"/>
          <w:szCs w:val="18"/>
          <w:u w:val="single"/>
          <w:lang w:bidi="ar"/>
        </w:rPr>
        <w:t>2.春秋战国时期的主要军事著作及作者。</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i w:val="0"/>
          <w:iCs w:val="0"/>
          <w:sz w:val="18"/>
          <w:szCs w:val="18"/>
          <w:u w:val="none"/>
        </w:rPr>
      </w:pPr>
      <w:r>
        <w:rPr>
          <w:rFonts w:hint="default" w:ascii="Times New Roman" w:hAnsi="Times New Roman" w:eastAsia="宋体" w:cs="Times New Roman"/>
          <w:sz w:val="18"/>
          <w:szCs w:val="18"/>
        </w:rPr>
        <w:t>答：孙武的《孙子》、吴起的《吴子》、司马穰苴的《司马法》、孙膑的《孙膑兵法》、尉缭的《尉缭子》、</w:t>
      </w:r>
      <w:r>
        <w:rPr>
          <w:rFonts w:hint="default" w:ascii="Times New Roman" w:hAnsi="Times New Roman" w:eastAsia="宋体" w:cs="Times New Roman"/>
          <w:i w:val="0"/>
          <w:iCs w:val="0"/>
          <w:sz w:val="18"/>
          <w:szCs w:val="18"/>
          <w:u w:val="none"/>
        </w:rPr>
        <w:t>姜子牙的《六韬》等。</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i w:val="0"/>
          <w:iCs w:val="0"/>
          <w:kern w:val="0"/>
          <w:sz w:val="18"/>
          <w:szCs w:val="18"/>
          <w:u w:val="none"/>
          <w:lang w:bidi="ar"/>
        </w:rPr>
      </w:pPr>
      <w:r>
        <w:rPr>
          <w:rFonts w:hint="default" w:ascii="Times New Roman" w:hAnsi="Times New Roman" w:eastAsia="宋体" w:cs="Times New Roman"/>
          <w:b/>
          <w:bCs/>
          <w:i w:val="0"/>
          <w:iCs w:val="0"/>
          <w:kern w:val="0"/>
          <w:sz w:val="18"/>
          <w:szCs w:val="18"/>
          <w:u w:val="none"/>
          <w:lang w:bidi="ar"/>
        </w:rPr>
        <w:t>3.研究战争问题的基本要素。</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i w:val="0"/>
          <w:iCs w:val="0"/>
          <w:sz w:val="18"/>
          <w:szCs w:val="18"/>
          <w:u w:val="none"/>
        </w:rPr>
      </w:pPr>
      <w:r>
        <w:rPr>
          <w:rFonts w:hint="default" w:ascii="Times New Roman" w:hAnsi="Times New Roman" w:eastAsia="宋体" w:cs="Times New Roman"/>
          <w:i w:val="0"/>
          <w:iCs w:val="0"/>
          <w:sz w:val="18"/>
          <w:szCs w:val="18"/>
          <w:u w:val="none"/>
        </w:rPr>
        <w:t>答：综合国力和政治环境，地理环境，人文环境。</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i w:val="0"/>
          <w:iCs w:val="0"/>
          <w:kern w:val="0"/>
          <w:sz w:val="18"/>
          <w:szCs w:val="18"/>
          <w:u w:val="none"/>
          <w:lang w:bidi="ar"/>
        </w:rPr>
      </w:pPr>
      <w:r>
        <w:rPr>
          <w:rFonts w:hint="default" w:ascii="Times New Roman" w:hAnsi="Times New Roman" w:eastAsia="宋体" w:cs="Times New Roman"/>
          <w:b/>
          <w:bCs/>
          <w:i w:val="0"/>
          <w:iCs w:val="0"/>
          <w:kern w:val="0"/>
          <w:sz w:val="18"/>
          <w:szCs w:val="18"/>
          <w:u w:val="none"/>
          <w:lang w:bidi="ar"/>
        </w:rPr>
        <w:t>4.我国的10位元帅。</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i w:val="0"/>
          <w:iCs w:val="0"/>
          <w:sz w:val="18"/>
          <w:szCs w:val="18"/>
          <w:u w:val="none"/>
        </w:rPr>
      </w:pPr>
      <w:r>
        <w:rPr>
          <w:rFonts w:hint="default" w:ascii="Times New Roman" w:hAnsi="Times New Roman" w:eastAsia="宋体" w:cs="Times New Roman"/>
          <w:i w:val="0"/>
          <w:iCs w:val="0"/>
          <w:sz w:val="18"/>
          <w:szCs w:val="18"/>
          <w:u w:val="none"/>
        </w:rPr>
        <w:t>答：中华人民共和国开国十大元帅排名如下：1朱德、2彭德怀、3林彪、4刘伯承、5贺龙、6陈毅、7罗荣桓、8徐向前、9聂荣臻、10叶剑英。</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 w:val="0"/>
          <w:iCs w:val="0"/>
          <w:sz w:val="18"/>
          <w:szCs w:val="18"/>
          <w:u w:val="none"/>
        </w:rPr>
      </w:pPr>
      <w:r>
        <w:rPr>
          <w:rFonts w:hint="default" w:ascii="Times New Roman" w:hAnsi="Times New Roman" w:eastAsia="宋体" w:cs="Times New Roman"/>
          <w:b/>
          <w:bCs/>
          <w:i w:val="0"/>
          <w:iCs w:val="0"/>
          <w:kern w:val="0"/>
          <w:sz w:val="18"/>
          <w:szCs w:val="18"/>
          <w:u w:val="none"/>
          <w:lang w:bidi="ar"/>
        </w:rPr>
        <w:t>5.毛泽东在抗日战争时期的主要著作。</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i w:val="0"/>
          <w:iCs w:val="0"/>
          <w:sz w:val="18"/>
          <w:szCs w:val="18"/>
          <w:u w:val="none"/>
        </w:rPr>
      </w:pPr>
      <w:r>
        <w:rPr>
          <w:rFonts w:hint="default" w:ascii="Times New Roman" w:hAnsi="Times New Roman" w:eastAsia="宋体" w:cs="Times New Roman"/>
          <w:i w:val="0"/>
          <w:iCs w:val="0"/>
          <w:sz w:val="18"/>
          <w:szCs w:val="18"/>
          <w:u w:val="none"/>
        </w:rPr>
        <w:t>答：《中国革命战争的战略问题》、《实践论》、《矛盾论》、《论持久战》、《战争和战略问题》等。</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i w:val="0"/>
          <w:iCs w:val="0"/>
          <w:sz w:val="18"/>
          <w:szCs w:val="18"/>
          <w:u w:val="none"/>
        </w:rPr>
      </w:pPr>
      <w:r>
        <w:rPr>
          <w:rFonts w:hint="default" w:ascii="Times New Roman" w:hAnsi="Times New Roman" w:eastAsia="宋体" w:cs="Times New Roman"/>
          <w:b/>
          <w:i w:val="0"/>
          <w:iCs w:val="0"/>
          <w:sz w:val="18"/>
          <w:szCs w:val="18"/>
          <w:u w:val="none"/>
        </w:rPr>
        <w:t>五、论述：</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i w:val="0"/>
          <w:iCs w:val="0"/>
          <w:kern w:val="0"/>
          <w:sz w:val="18"/>
          <w:szCs w:val="18"/>
          <w:u w:val="none"/>
          <w:lang w:bidi="ar"/>
        </w:rPr>
      </w:pPr>
      <w:r>
        <w:rPr>
          <w:rFonts w:hint="default" w:ascii="Times New Roman" w:hAnsi="Times New Roman" w:eastAsia="宋体" w:cs="Times New Roman"/>
          <w:b/>
          <w:bCs/>
          <w:i w:val="0"/>
          <w:iCs w:val="0"/>
          <w:kern w:val="0"/>
          <w:sz w:val="18"/>
          <w:szCs w:val="18"/>
          <w:u w:val="none"/>
          <w:lang w:bidi="ar"/>
        </w:rPr>
        <w:t>1.邓小平继承了毛泽东军事思想的哪些方面。</w:t>
      </w:r>
    </w:p>
    <w:p>
      <w:pPr>
        <w:keepNext w:val="0"/>
        <w:keepLines w:val="0"/>
        <w:pageBreakBefore w:val="0"/>
        <w:widowControl w:val="0"/>
        <w:kinsoku/>
        <w:wordWrap/>
        <w:overflowPunct/>
        <w:topLinePunct w:val="0"/>
        <w:autoSpaceDE/>
        <w:autoSpaceDN/>
        <w:bidi w:val="0"/>
        <w:adjustRightInd/>
        <w:snapToGrid/>
        <w:spacing w:line="0" w:lineRule="atLeast"/>
        <w:ind w:left="108"/>
        <w:textAlignment w:val="auto"/>
        <w:rPr>
          <w:rFonts w:hint="default" w:ascii="Times New Roman" w:hAnsi="Times New Roman" w:eastAsia="宋体" w:cs="Times New Roman"/>
          <w:sz w:val="18"/>
          <w:szCs w:val="18"/>
        </w:rPr>
      </w:pPr>
      <w:r>
        <w:rPr>
          <w:rFonts w:hint="default" w:ascii="Times New Roman" w:hAnsi="Times New Roman" w:eastAsia="宋体" w:cs="Times New Roman"/>
          <w:i w:val="0"/>
          <w:iCs w:val="0"/>
          <w:sz w:val="18"/>
          <w:szCs w:val="18"/>
          <w:u w:val="none"/>
        </w:rPr>
        <w:t>答： (1)邓小平基于七八十年代的国际战略形势发展，作出和平与发展是当代世界两大主题的新的战略判断。20世纪50年代特别是60年代，毛泽东从当时的国际战略环</w:t>
      </w:r>
      <w:r>
        <w:rPr>
          <w:rFonts w:hint="default" w:ascii="Times New Roman" w:hAnsi="Times New Roman" w:eastAsia="宋体" w:cs="Times New Roman"/>
          <w:sz w:val="18"/>
          <w:szCs w:val="18"/>
        </w:rPr>
        <w:t>境出发，曾经指出，关于世界大战问题，无非是两种可能：一种是战争引起革命，一种是革命制止战争。认为国家要独立，民族要解放，人民要革命是历史发展的主要潮流，战争与革命是时代的主题。20世纪70年代中期以后，邓小平以战略家的远见卓识，预见世界战争可能延缓和推迟。</w:t>
      </w:r>
    </w:p>
    <w:p>
      <w:pPr>
        <w:keepNext w:val="0"/>
        <w:keepLines w:val="0"/>
        <w:pageBreakBefore w:val="0"/>
        <w:widowControl w:val="0"/>
        <w:kinsoku/>
        <w:wordWrap/>
        <w:overflowPunct/>
        <w:topLinePunct w:val="0"/>
        <w:autoSpaceDE/>
        <w:autoSpaceDN/>
        <w:bidi w:val="0"/>
        <w:adjustRightInd/>
        <w:snapToGrid/>
        <w:spacing w:line="0" w:lineRule="atLeast"/>
        <w:ind w:left="108"/>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(2)邓小平根据80年代以后国际战略格局的变化，得出新的世界大战有可能避免的战略结论。新中国成立初期，毛泽东对战争与和平问题曾作过科学分析。他指出，第三次世界大战的可能性存在，但只要和平力量获得更大的发展，新的世界战争是有可能制止的。进入80年代，邓小平以马克思主义的求实精神，分析国际战略形势，考察世界战略格局，依据不断变化的新情况，对世界战争与和平问题作出了新的科学判断。邓小平关于新的世界大战有可能避免的战略结论，它包含两个方面的基本含义：一方面“大战”一时打不起来。随着和平力量的不断增长，世界战争是可以避免的，我们可以争取到一个较长时间的和平环境。另一方面，霸权主义是当代战争的根源，战争的危险依然存在，“小的战争”不可避免。要紧紧把握这样两个方面，忽视或丢掉其中任何一方面，都会犯历史性的错误。</w:t>
      </w:r>
    </w:p>
    <w:p>
      <w:pPr>
        <w:keepNext w:val="0"/>
        <w:keepLines w:val="0"/>
        <w:pageBreakBefore w:val="0"/>
        <w:widowControl w:val="0"/>
        <w:kinsoku/>
        <w:wordWrap/>
        <w:overflowPunct/>
        <w:topLinePunct w:val="0"/>
        <w:autoSpaceDE/>
        <w:autoSpaceDN/>
        <w:bidi w:val="0"/>
        <w:adjustRightInd/>
        <w:snapToGrid/>
        <w:spacing w:line="0" w:lineRule="atLeast"/>
        <w:ind w:left="108"/>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(3)邓小平在新的历史时期坚持和发展了毛泽东的积极防御的战略方针，并赋予了其新的时代内容和新的军事实践意义。军事战略方针，是党和国家总的军事政策，历来是武装力量建设和运用的基本依据。在中国革命战争和巩固、加强国防建设的斗争中，以毛泽东为代表的老一辈无产阶级革命家，汲取古今中外积极防御思想的精华，确立了具有中国特色的积极防御的战略思想和方针，成为毛泽东军事战略思想的主要内容，指导中国革命战争取得了胜利并有效地保卫了社会主义祖国。在新的历史时期，邓小平坚持和发展了毛泽东积极防御的战略思想，强调新时期军事战略方针仍然是积极防御，并赋予“积极防御”这个战略思想以新的时代内容和新的军事实践意义。邓小平指出，要以国家利益为最高准则处理战略指导问题，国家的主权和安全要始终放在第一位，从国家战略利益出发，新时期的军事斗争必须实行战略防御。</w:t>
      </w:r>
    </w:p>
    <w:p>
      <w:pPr>
        <w:keepNext w:val="0"/>
        <w:keepLines w:val="0"/>
        <w:pageBreakBefore w:val="0"/>
        <w:widowControl w:val="0"/>
        <w:kinsoku/>
        <w:wordWrap/>
        <w:overflowPunct/>
        <w:topLinePunct w:val="0"/>
        <w:autoSpaceDE/>
        <w:autoSpaceDN/>
        <w:bidi w:val="0"/>
        <w:adjustRightInd/>
        <w:snapToGrid/>
        <w:spacing w:line="0" w:lineRule="atLeast"/>
        <w:ind w:left="108"/>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(4)邓小平在新的历史条件下，提出了“现代条件下人民战争”的完整概念，赋予人民战争新的内涵，丰富了人民战争的战略思想。坚持积极防御的军事战略方针，从根本上讲就是坚持人民战争思想。人民战争是我们克敌制胜的独有武器，是毛泽东军事战略思想的核心和重要组成部分，是我军战略战术产生和发展的基础。在新的历史条件下，邓小平强调仍要坚持毛泽东的人民战争思想。早在十一届三中全会前，1977年12月，他在中央军委全体会议上的讲话中就指出：“经验证明，只要我们坚持人民战争，敌人就是现在来，我们以现有的武器也可以打，最后也可以打胜。我们有这样多的人口，军民团结一致，敌人要消灭我们的人民是不可能的” 。</w:t>
      </w:r>
    </w:p>
    <w:p>
      <w:pPr>
        <w:keepNext w:val="0"/>
        <w:keepLines w:val="0"/>
        <w:pageBreakBefore w:val="0"/>
        <w:widowControl w:val="0"/>
        <w:kinsoku/>
        <w:wordWrap/>
        <w:overflowPunct/>
        <w:topLinePunct w:val="0"/>
        <w:autoSpaceDE/>
        <w:autoSpaceDN/>
        <w:bidi w:val="0"/>
        <w:adjustRightInd/>
        <w:snapToGrid/>
        <w:spacing w:line="0" w:lineRule="atLeast"/>
        <w:ind w:left="108"/>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综上所述，在新的历史时期，邓小平立足于当代世界大势，坚持和发展了毛泽东的军事战略思想，为其注入了新的理论内容与活力；坚持了毛泽东军事战略思想的立场、观点和方法，又赋予了崭新的时代特色。特别是他作出的一系列新的战略判断和战略结论，是新时期军事战略理论的精髓，是建设有中国特色社会主义理论的重要组成部分。综观邓小平新时期军事战略思想，可以看出他在坚持和发展毛泽东军事战略思想上的主要特点，就是始终坚持实事求是这条思想路线。在对战争与革命、战争与和平、积极防御战略方针、人民战争的战略思想等一系列战略问题的分析上，处处闪耀着辩证法的光辉。邓小平新时期军事战略思想，充分展示了邓小平作为无产阶级战略家的理论勇气、求实精神和远见卓识。他创造性的战略思维给我们以深刻的启迪。</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b/>
          <w:bCs/>
          <w:kern w:val="0"/>
          <w:sz w:val="18"/>
          <w:szCs w:val="18"/>
          <w:u w:val="none"/>
          <w:lang w:bidi="ar"/>
        </w:rPr>
        <w:t>2.我国新时期军事战略方针和主要原则。</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答：1、坚持和发展人民战争思想。</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人民战争思想是历次革命战争中战胜国内外强大敌人的法宝，也是我们一贯坚持的基本战略。在新的历史条件下，邓小平继承和发展了毛泽东人民战争思想，强调坚持“现代条件下的人民战争”，立足打赢现代条件特别是高技术条件下的人民战争。</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2、贯彻积极防御的战略方针。</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（1）自卫：不称霸，后发制人“不打第一枪”，“人不犯我，我不犯人，人若犯我，我必犯人”</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（2）威慑：保持足够的威慑力量，包括核武器，但第一个向世界承诺：不首先使用核武器，不对无核国家和地区使用核武器，主张全面彻底销毁核武器。</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（3）慎战：慎重出战，不打无把握之仗，不打则已，打则必胜。</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（4）攻势：保持强大攻势，掌握制空权，制海权，打敌于空中、海上、防敌长驱直入。</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3、中国实施国防和军队现代化建设“三步走”的发展战略。</w:t>
      </w:r>
    </w:p>
    <w:p>
      <w:pPr>
        <w:keepNext w:val="0"/>
        <w:keepLines w:val="0"/>
        <w:pageBreakBefore w:val="0"/>
        <w:widowControl w:val="0"/>
        <w:kinsoku/>
        <w:wordWrap/>
        <w:overflowPunct/>
        <w:topLinePunct w:val="0"/>
        <w:autoSpaceDE/>
        <w:autoSpaceDN/>
        <w:bidi w:val="0"/>
        <w:adjustRightInd/>
        <w:snapToGrid/>
        <w:spacing w:line="0" w:lineRule="atLeast"/>
        <w:ind w:left="108"/>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推进国防和军队信息化。以信息化为国防和军队现代化的发展方向，立足国情军情，积极推进中国特色军事变革，科学制定国防和军队建设战略规划、军兵种发展战略。</w:t>
      </w:r>
    </w:p>
    <w:p>
      <w:pPr>
        <w:keepNext w:val="0"/>
        <w:keepLines w:val="0"/>
        <w:pageBreakBefore w:val="0"/>
        <w:widowControl w:val="0"/>
        <w:kinsoku/>
        <w:wordWrap/>
        <w:overflowPunct/>
        <w:topLinePunct w:val="0"/>
        <w:autoSpaceDE/>
        <w:autoSpaceDN/>
        <w:bidi w:val="0"/>
        <w:adjustRightInd/>
        <w:snapToGrid/>
        <w:spacing w:line="0" w:lineRule="atLeast"/>
        <w:ind w:left="108"/>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统筹经济建设和国防建设。坚持经济建设和国防建设协调发展的方针，统筹国家资源，兼顾富国和强军，使国防和军队发展战略与国家发展战略相适应。将国防建设有机融入经济社会发展之中，形成经济建设和国防建设协调发展的科学机制，为实现国防和军队现代化提供丰厚的资源和持续发展的动力。国防建设要兼顾经济社会发展需要，坚持军民兼容互利，提高和平时期国防资源的社会利用效益。</w:t>
      </w:r>
    </w:p>
    <w:p>
      <w:pPr>
        <w:keepNext w:val="0"/>
        <w:keepLines w:val="0"/>
        <w:pageBreakBefore w:val="0"/>
        <w:widowControl w:val="0"/>
        <w:kinsoku/>
        <w:wordWrap/>
        <w:overflowPunct/>
        <w:topLinePunct w:val="0"/>
        <w:autoSpaceDE/>
        <w:autoSpaceDN/>
        <w:bidi w:val="0"/>
        <w:adjustRightInd/>
        <w:snapToGrid/>
        <w:spacing w:line="0" w:lineRule="atLeast"/>
        <w:ind w:left="108"/>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深化国防和军队改革。调整改革军队体制编制和政策制度，逐步推进军队组织形态的现代化，争取到2020年形成一整套既有中国特色又符合现代军队建设规律的科学的组织模式、制度安排和运作方式。调整改革国防科技工业体制和武器装备采购体制，提高武器装备研制的自主创新能力和质量效益。建立和完善军民结合、寓军于民的武器装备科研生产体系、军队人才培养体系和军队保障体系。建立和完善集中统一、结构合理、反应迅速、权威高效的国防动员体系。</w:t>
      </w:r>
    </w:p>
    <w:p>
      <w:pPr>
        <w:keepNext w:val="0"/>
        <w:keepLines w:val="0"/>
        <w:pageBreakBefore w:val="0"/>
        <w:widowControl w:val="0"/>
        <w:kinsoku/>
        <w:wordWrap/>
        <w:overflowPunct/>
        <w:topLinePunct w:val="0"/>
        <w:autoSpaceDE/>
        <w:autoSpaceDN/>
        <w:bidi w:val="0"/>
        <w:adjustRightInd/>
        <w:snapToGrid/>
        <w:spacing w:line="0" w:lineRule="atLeast"/>
        <w:ind w:left="108"/>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走跨越式发展的道路。坚持以机械化为基础，以信息化为主导，加快机械化和信息化复合发展。坚持科技强军，发展高新技术武器装备，实施人才战略工程，开展信息化条件下军事训练，全面建设现代后勤，切实转变战斗力生成模式。坚持突出重点，分清主次，有所为有所不为，在最关键的领域努力实现跨越式发展。坚持勤俭建军，注重科学管理，使有限的国防资源发挥出最大效益。</w:t>
      </w:r>
    </w:p>
    <w:p>
      <w:pPr>
        <w:keepNext w:val="0"/>
        <w:keepLines w:val="0"/>
        <w:pageBreakBefore w:val="0"/>
        <w:widowControl w:val="0"/>
        <w:kinsoku/>
        <w:wordWrap/>
        <w:overflowPunct/>
        <w:topLinePunct w:val="0"/>
        <w:autoSpaceDE/>
        <w:autoSpaceDN/>
        <w:bidi w:val="0"/>
        <w:adjustRightInd/>
        <w:snapToGrid/>
        <w:spacing w:line="0" w:lineRule="atLeast"/>
        <w:ind w:left="108"/>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中国实行积极防御的军事战略，在战略上坚持防御、自卫和后发制人的原则。适应世界军事发展的新趋势，依据国家安全和发展战略的要求，中国制定了新时期积极防御的军事战略方针。</w:t>
      </w:r>
    </w:p>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1"/>
        <w:rPr>
          <w:rFonts w:hint="default" w:ascii="Times New Roman" w:hAnsi="Times New Roman" w:eastAsia="黑体" w:cs="Times New Roman"/>
          <w:b/>
          <w:bCs/>
          <w:color w:val="C00000"/>
          <w:kern w:val="2"/>
          <w:sz w:val="18"/>
          <w:szCs w:val="18"/>
          <w:shd w:val="clear" w:color="FFFFFF" w:fill="D9D9D9"/>
          <w:lang w:val="en-US" w:eastAsia="zh-CN" w:bidi="ar-SA"/>
        </w:rPr>
      </w:pPr>
      <w:bookmarkStart w:id="9" w:name="_Toc58100718"/>
      <w:r>
        <w:rPr>
          <w:rFonts w:hint="default" w:ascii="Times New Roman" w:hAnsi="Times New Roman" w:eastAsia="黑体" w:cs="Times New Roman"/>
          <w:b/>
          <w:bCs/>
          <w:color w:val="C00000"/>
          <w:kern w:val="2"/>
          <w:sz w:val="18"/>
          <w:szCs w:val="18"/>
          <w:shd w:val="clear" w:color="FFFFFF" w:fill="D9D9D9"/>
          <w:lang w:val="en-US" w:eastAsia="zh-CN" w:bidi="ar-SA"/>
        </w:rPr>
        <w:t>2009年12月部分试题（B卷）</w:t>
      </w:r>
      <w:bookmarkEnd w:id="9"/>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一、填空：</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1、激光形成过程中</w:t>
      </w:r>
      <w:r>
        <w:rPr>
          <w:rFonts w:hint="default" w:ascii="Times New Roman" w:hAnsi="Times New Roman" w:eastAsia="宋体" w:cs="Times New Roman"/>
          <w:sz w:val="18"/>
          <w:szCs w:val="18"/>
          <w:u w:val="single"/>
        </w:rPr>
        <w:t>激励源</w:t>
      </w:r>
      <w:r>
        <w:rPr>
          <w:rFonts w:hint="default" w:ascii="Times New Roman" w:hAnsi="Times New Roman" w:eastAsia="宋体" w:cs="Times New Roman"/>
          <w:sz w:val="18"/>
          <w:szCs w:val="18"/>
        </w:rPr>
        <w:t>的作用为把处于低能态的原子激发到某个高能态上去实现粒子反转。</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2、主动式红外夜视仪与热成像仪是利用</w:t>
      </w:r>
      <w:r>
        <w:rPr>
          <w:rFonts w:hint="default" w:ascii="Times New Roman" w:hAnsi="Times New Roman" w:eastAsia="宋体" w:cs="Times New Roman"/>
          <w:sz w:val="18"/>
          <w:szCs w:val="18"/>
          <w:u w:val="single"/>
        </w:rPr>
        <w:t>红外线光</w:t>
      </w:r>
      <w:r>
        <w:rPr>
          <w:rFonts w:hint="default" w:ascii="Times New Roman" w:hAnsi="Times New Roman" w:eastAsia="宋体" w:cs="Times New Roman"/>
          <w:sz w:val="18"/>
          <w:szCs w:val="18"/>
        </w:rPr>
        <w:t>实现夜间观察的。</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3、倾斜角在180°-270°，方向与地球自转方向相同的卫星轨道为</w:t>
      </w:r>
      <w:r>
        <w:rPr>
          <w:rFonts w:hint="default" w:ascii="Times New Roman" w:hAnsi="Times New Roman" w:eastAsia="宋体" w:cs="Times New Roman"/>
          <w:sz w:val="18"/>
          <w:szCs w:val="18"/>
          <w:u w:val="single"/>
        </w:rPr>
        <w:t>顺行轨道</w:t>
      </w:r>
      <w:r>
        <w:rPr>
          <w:rFonts w:hint="default" w:ascii="Times New Roman" w:hAnsi="Times New Roman" w:eastAsia="宋体" w:cs="Times New Roman"/>
          <w:sz w:val="18"/>
          <w:szCs w:val="18"/>
        </w:rPr>
        <w: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4、敌方雷达波长50CM，我方播撒箔条的长度为</w:t>
      </w:r>
      <w:r>
        <w:rPr>
          <w:rFonts w:hint="default" w:ascii="Times New Roman" w:hAnsi="Times New Roman" w:eastAsia="宋体" w:cs="Times New Roman"/>
          <w:sz w:val="18"/>
          <w:szCs w:val="18"/>
          <w:u w:val="single"/>
        </w:rPr>
        <w:t>25CM</w:t>
      </w:r>
      <w:r>
        <w:rPr>
          <w:rFonts w:hint="default" w:ascii="Times New Roman" w:hAnsi="Times New Roman" w:eastAsia="宋体" w:cs="Times New Roman"/>
          <w:sz w:val="18"/>
          <w:szCs w:val="18"/>
        </w:rPr>
        <w:t>时效果最好。</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5、半主动寻的制导中，产生引导信号的能量来源于</w:t>
      </w:r>
      <w:r>
        <w:rPr>
          <w:rFonts w:hint="default" w:ascii="Times New Roman" w:hAnsi="Times New Roman" w:eastAsia="宋体" w:cs="Times New Roman"/>
          <w:sz w:val="18"/>
          <w:szCs w:val="18"/>
          <w:u w:val="single"/>
        </w:rPr>
        <w:t>制导站</w:t>
      </w:r>
      <w:r>
        <w:rPr>
          <w:rFonts w:hint="default" w:ascii="Times New Roman" w:hAnsi="Times New Roman" w:eastAsia="宋体" w:cs="Times New Roman"/>
          <w:sz w:val="18"/>
          <w:szCs w:val="18"/>
        </w:rPr>
        <w:t>。</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二、判断：</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1、战时部队用无线电通信，采用小功率电台可以减少被敌人干扰的可能性。（F）</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2、红方对蓝方进行侦查，为了避免夜视仪器工作时被发现，红方采用了最新一代主动式红外夜视仪。（F）</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3、在有效距离内，为了攻击后可以及时离开，飞行员采用交替发射被动式红外寻的导弹与主动式雷达寻的导弹，可以有效攻击目标并且容易躲避电子干扰。（T）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4、激光测距利用的是激光的方向性较好。（T）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5、60年代我国发射了运行周期24H，高度36000KM，倾斜角度为0的地球同步轨道通讯卫星。（F）。</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三、简答：</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1、现代战争的根源及其表现形式。</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答：霸权主义是现代战争的主要根源。局部战争和地区性武装冲突已成为现代战争的主要形式。</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b/>
          <w:bCs/>
          <w:kern w:val="0"/>
          <w:sz w:val="18"/>
          <w:szCs w:val="18"/>
          <w:u w:val="none"/>
          <w:lang w:bidi="ar"/>
        </w:rPr>
        <w:t>2、我军三大纪律与政治工作三大原则。</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答：三大纪律：（1）一切行动听指挥；（2）不拿群众一针一线；（3）一切缴获要归公。</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三大原则：（1）官兵一致的原则；（2）军民一致的原则；（3）瓦解敌军和宽待俘虏的原则。</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b/>
          <w:bCs/>
          <w:kern w:val="0"/>
          <w:sz w:val="18"/>
          <w:szCs w:val="18"/>
          <w:u w:val="none"/>
          <w:lang w:bidi="ar"/>
        </w:rPr>
        <w:t>3、人民战争思想理论基础。</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答：（1）人民群众是战争胜利的决定力量；</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（2）人是战争胜负的决定因素：首先，武器是人制造的；其次，武器要靠人去使用；最后，人的主观能动性在战争实践活动中对武器的反作用，而且具有决定性意义。</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（3）战争的正义性是实行人民战争的基础。</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（4）马克思主义政党的正确领导是实行人民战争的必要条件。</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4、孙武“不战而屈人之兵”的含义。</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原意为让敌人的军队丧失战斗能力，从而使己方达到完胜的目的。现多指不通过双方军队的兵刃的交锋，便能使敌军屈服。以武力强攻和以谋取巧的两种方式进行了分析比较，“不战而屈人之兵”体现了用谋略战胜敌人的观点。</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5、我军新时期建设的根本标准与政治工作指导思想。</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答：根本标准：以提高战斗力作为军队建设的根本标准。</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指导思想：政治建设主要围绕“两个服务、四个保证”：“必须服务于国家的社会主义现代化建设，服务于军队的现代化建设，从政治上、思想上、组织上，保证党对军队的绝对领导和人民军队的性质，保证军队的社会主义精神文明建设，保证军队内部的团结和军政军民团结，保证军队的战斗力提高和各项任务的完成，动员和团结全体官兵，把我军建设成为具有中国特色的现代化、正规化的革命军队。这就是我军政治工作的基本指导思想”。</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u w:val="none"/>
        </w:rPr>
      </w:pPr>
      <w:r>
        <w:rPr>
          <w:rFonts w:hint="default" w:ascii="Times New Roman" w:hAnsi="Times New Roman" w:eastAsia="宋体" w:cs="Times New Roman"/>
          <w:b/>
          <w:sz w:val="18"/>
          <w:szCs w:val="18"/>
          <w:u w:val="none"/>
        </w:rPr>
        <w:t>四、论述：</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1、战争与政治的关系。</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u w:val="none"/>
        </w:rPr>
        <w:t>答：政治是不流血的战争，战争是流血的政治。毛泽东同志指出：“战争是政治的继续。战争就是政治，战争本身就是政治性质的行动，从古以来没有不带政治性的战争”。这一论述阐明了战争与政治的一致性。也告诉我们，无论任何战争都是政治的产物，都是为政治服务的，都是在政治的领导下进行的。由于战争是政治的继续，政治是目的，战争是手段，也就决定了政治与战争的关系是服从关系。战争必须服从政治、</w:t>
      </w:r>
      <w:r>
        <w:rPr>
          <w:rFonts w:hint="default" w:ascii="Times New Roman" w:hAnsi="Times New Roman" w:eastAsia="宋体" w:cs="Times New Roman"/>
          <w:sz w:val="18"/>
          <w:szCs w:val="18"/>
        </w:rPr>
        <w:t>战略必须服从政治。但是战争是一种暴力手段，是一种需要付出生命的方式。因此说战争是流血的政治，是实现政治目的最暴力、最直接、最有效的手段。</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政治对战争的决定性影响作用。第一，政治决定着战争的爆发与结束。第二，政治决定着战争的性质和结局；第三，政治规定着战争的指导路线；第四，政治统率一切斗争形式。</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战争同时也反作用于政治。首先，战争一旦发生，它将按照自己的规律向前发展，政治必须充分注意战争所具有的某种程度的独立性，使自己的活动有助于达成战争的政治目的；其次，历史经验证明，战争的结局直接影响双方战后的政治发生方向和政策。一方的失败，往往要改变战前的政治方向。革命的阶级和民族只有胜利地进行革命战争，才能取得阶级和民族的解放，实现革命的政治目的。反之，如果不进行革命战争，或战争失败，则无法改变受压迫、受奴役的地位。</w:t>
      </w:r>
    </w:p>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1"/>
        <w:rPr>
          <w:rFonts w:hint="default" w:ascii="Times New Roman" w:hAnsi="Times New Roman" w:eastAsia="黑体" w:cs="Times New Roman"/>
          <w:b/>
          <w:bCs/>
          <w:color w:val="C00000"/>
          <w:kern w:val="2"/>
          <w:sz w:val="18"/>
          <w:szCs w:val="18"/>
          <w:shd w:val="clear" w:color="FFFFFF" w:fill="D9D9D9"/>
          <w:lang w:val="en-US" w:eastAsia="zh-CN" w:bidi="ar-SA"/>
        </w:rPr>
      </w:pPr>
      <w:bookmarkStart w:id="10" w:name="_Toc58100719"/>
      <w:r>
        <w:rPr>
          <w:rFonts w:hint="default" w:ascii="Times New Roman" w:hAnsi="Times New Roman" w:eastAsia="黑体" w:cs="Times New Roman"/>
          <w:b/>
          <w:bCs/>
          <w:color w:val="C00000"/>
          <w:kern w:val="2"/>
          <w:sz w:val="18"/>
          <w:szCs w:val="18"/>
          <w:shd w:val="clear" w:color="FFFFFF" w:fill="D9D9D9"/>
          <w:lang w:val="en-US" w:eastAsia="zh-CN" w:bidi="ar-SA"/>
        </w:rPr>
        <w:t>2008年6月部分试题</w:t>
      </w:r>
      <w:bookmarkEnd w:id="10"/>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一、填空：</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1．微光夜视仪是一种</w:t>
      </w:r>
      <w:r>
        <w:rPr>
          <w:rFonts w:hint="default" w:ascii="Times New Roman" w:hAnsi="Times New Roman" w:eastAsia="宋体" w:cs="Times New Roman"/>
          <w:sz w:val="18"/>
          <w:szCs w:val="18"/>
          <w:u w:val="single"/>
        </w:rPr>
        <w:t>被动</w:t>
      </w:r>
      <w:r>
        <w:rPr>
          <w:rFonts w:hint="default" w:ascii="Times New Roman" w:hAnsi="Times New Roman" w:eastAsia="宋体" w:cs="Times New Roman"/>
          <w:sz w:val="18"/>
          <w:szCs w:val="18"/>
        </w:rPr>
        <w:t>的夜视设备。</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2．电子战争中我方尽可能采用小功率电台，其产生的效果是</w:t>
      </w:r>
      <w:r>
        <w:rPr>
          <w:rFonts w:hint="default" w:ascii="Times New Roman" w:hAnsi="Times New Roman" w:eastAsia="宋体" w:cs="Times New Roman"/>
          <w:sz w:val="18"/>
          <w:szCs w:val="18"/>
          <w:u w:val="single"/>
        </w:rPr>
        <w:t>减少被敌人电子侦测获取信号的可能</w:t>
      </w:r>
      <w:r>
        <w:rPr>
          <w:rFonts w:hint="default" w:ascii="Times New Roman" w:hAnsi="Times New Roman" w:eastAsia="宋体" w:cs="Times New Roman"/>
          <w:sz w:val="18"/>
          <w:szCs w:val="18"/>
        </w:rPr>
        <w: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3．导弹发射后靠吸收目标反射和辐射的能量的来定位的制导方式是</w:t>
      </w:r>
      <w:r>
        <w:rPr>
          <w:rFonts w:hint="default" w:ascii="Times New Roman" w:hAnsi="Times New Roman" w:eastAsia="宋体" w:cs="Times New Roman"/>
          <w:sz w:val="18"/>
          <w:szCs w:val="18"/>
          <w:u w:val="single"/>
        </w:rPr>
        <w:t>主动寻的制导、半主动寻的制导、被动寻的制导</w:t>
      </w:r>
      <w:r>
        <w:rPr>
          <w:rFonts w:hint="default" w:ascii="Times New Roman" w:hAnsi="Times New Roman" w:eastAsia="宋体" w:cs="Times New Roman"/>
          <w:sz w:val="18"/>
          <w:szCs w:val="18"/>
        </w:rPr>
        <w: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4．气象卫星通常选择在</w:t>
      </w:r>
      <w:r>
        <w:rPr>
          <w:rFonts w:hint="default" w:ascii="Times New Roman" w:hAnsi="Times New Roman" w:eastAsia="宋体" w:cs="Times New Roman"/>
          <w:sz w:val="18"/>
          <w:szCs w:val="18"/>
          <w:u w:val="single"/>
        </w:rPr>
        <w:t>地球同步轨道</w:t>
      </w:r>
      <w:r>
        <w:rPr>
          <w:rFonts w:hint="default" w:ascii="Times New Roman" w:hAnsi="Times New Roman" w:eastAsia="宋体" w:cs="Times New Roman"/>
          <w:sz w:val="18"/>
          <w:szCs w:val="18"/>
        </w:rPr>
        <w:t>和</w:t>
      </w:r>
      <w:r>
        <w:rPr>
          <w:rFonts w:hint="default" w:ascii="Times New Roman" w:hAnsi="Times New Roman" w:eastAsia="宋体" w:cs="Times New Roman"/>
          <w:sz w:val="18"/>
          <w:szCs w:val="18"/>
          <w:u w:val="single"/>
        </w:rPr>
        <w:t>太阳同步轨道</w:t>
      </w:r>
      <w:r>
        <w:rPr>
          <w:rFonts w:hint="default" w:ascii="Times New Roman" w:hAnsi="Times New Roman" w:eastAsia="宋体" w:cs="Times New Roman"/>
          <w:sz w:val="18"/>
          <w:szCs w:val="18"/>
        </w:rPr>
        <w: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r>
        <w:rPr>
          <w:rFonts w:hint="default" w:ascii="Times New Roman" w:hAnsi="Times New Roman" w:eastAsia="宋体" w:cs="Times New Roman"/>
          <w:sz w:val="18"/>
          <w:szCs w:val="18"/>
          <w:u w:val="single"/>
        </w:rPr>
        <w:t>激励源</w:t>
      </w:r>
      <w:r>
        <w:rPr>
          <w:rFonts w:hint="default" w:ascii="Times New Roman" w:hAnsi="Times New Roman" w:eastAsia="宋体" w:cs="Times New Roman"/>
          <w:sz w:val="18"/>
          <w:szCs w:val="18"/>
        </w:rPr>
        <w:t>是实现粒子数反转的必要条件。</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二、判断：</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1.红军一台10瓦，观测距离为300米的主动式红外夜视仪，探测到850米外蓝军一台正在工作的同样功率的主动式红外夜视仪。（T）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2.大气激光通信保密性好的原因是激光光束发散角小，不易截获。（T）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3.反辐射导弹主要是用于攻击敌人防空体系中的地面雷达。（F）</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4．某国发射一颗速度为8.8公里/秒，轨道倾角为68°运行的轨迹位于椭圆轨道的侦察卫星。（T）</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三、选择：</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1、夜视观察敌方经过伪装的坦克和装甲车辆，可使用(D)夜视仪。</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A、主动式红外；  B、第一代微光；  C、第四代微光；  D、热像</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2、我军的一艘驱逐舰发现一驾来犯的敌机时，在有效距离内，当即发射3枚（BEF）导弹击落敌机。</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A、方案制导； B、无线电指令制导； C、惯性制导； </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D、GPS； E、被动红外寻的； F、半主动激光寻的</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四、简答：</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1．我军的性质和三大任务。</w:t>
      </w:r>
    </w:p>
    <w:p>
      <w:pPr>
        <w:pageBreakBefore w:val="0"/>
        <w:kinsoku/>
        <w:wordWrap/>
        <w:overflowPunct/>
        <w:topLinePunct w:val="0"/>
        <w:autoSpaceDE/>
        <w:autoSpaceDN/>
        <w:bidi w:val="0"/>
        <w:adjustRightInd/>
        <w:snapToGrid/>
        <w:spacing w:line="240" w:lineRule="auto"/>
        <w:ind w:left="480" w:hanging="360" w:hangingChars="200"/>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答：性质：我军是中国共产党领导下的执行无产阶级革命政治任务的武装集团。</w:t>
      </w:r>
    </w:p>
    <w:p>
      <w:pPr>
        <w:pageBreakBefore w:val="0"/>
        <w:kinsoku/>
        <w:wordWrap/>
        <w:overflowPunct/>
        <w:topLinePunct w:val="0"/>
        <w:autoSpaceDE/>
        <w:autoSpaceDN/>
        <w:bidi w:val="0"/>
        <w:adjustRightInd/>
        <w:snapToGrid/>
        <w:spacing w:line="240" w:lineRule="auto"/>
        <w:ind w:left="105" w:firstLine="180" w:firstLineChars="100"/>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三大任务：战斗队、工作队、生产队。</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2．邓小平关于现代战争的根源、内涵。</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答：主要根源：霸权主义和强权政治的存在。 </w:t>
      </w:r>
    </w:p>
    <w:p>
      <w:pPr>
        <w:pageBreakBefore w:val="0"/>
        <w:kinsoku/>
        <w:wordWrap/>
        <w:overflowPunct/>
        <w:topLinePunct w:val="0"/>
        <w:autoSpaceDE/>
        <w:autoSpaceDN/>
        <w:bidi w:val="0"/>
        <w:adjustRightInd/>
        <w:snapToGrid/>
        <w:spacing w:line="240" w:lineRule="auto"/>
        <w:ind w:left="420" w:leftChars="200"/>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内涵：（1）提出了现代战争的发生机制已不能仅仅从社会制度或阶级属性中去寻找，更多地直接取决于各国的对外决策。任何社会制度的国家只要推行霸权主义，都可以成为战争的策源地；（2）霸权主义，既有世界霸权主义，又有地区霸权主义，两者侵略扩张的本质相同；（3）霸权主义在新的历史条件下，突出表现为国际事务中的“强权政治”。</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3．孙武“因粮于敌”“胜敌而益强”的含义</w:t>
      </w:r>
    </w:p>
    <w:p>
      <w:pPr>
        <w:pageBreakBefore w:val="0"/>
        <w:kinsoku/>
        <w:wordWrap/>
        <w:overflowPunct/>
        <w:topLinePunct w:val="0"/>
        <w:autoSpaceDE/>
        <w:autoSpaceDN/>
        <w:bidi w:val="0"/>
        <w:adjustRightInd/>
        <w:snapToGrid/>
        <w:spacing w:line="240" w:lineRule="auto"/>
        <w:ind w:left="240" w:hanging="180" w:hangingChars="100"/>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答：因粮于敌：为了减轻战争中的经济负担，军队作战中所需的粮食要在敌国就地解决，从而大大减少本国的经济实力消耗。</w:t>
      </w:r>
    </w:p>
    <w:p>
      <w:pPr>
        <w:pageBreakBefore w:val="0"/>
        <w:kinsoku/>
        <w:wordWrap/>
        <w:overflowPunct/>
        <w:topLinePunct w:val="0"/>
        <w:autoSpaceDE/>
        <w:autoSpaceDN/>
        <w:bidi w:val="0"/>
        <w:adjustRightInd/>
        <w:snapToGrid/>
        <w:spacing w:line="240" w:lineRule="auto"/>
        <w:ind w:left="210" w:leftChars="100"/>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胜敌而益强：以战养战，善于用兵的人，不用再次征集兵员，不用多次运送军粮。武器装备由国内供应，从敌人那里设法夺取粮食，这样军队的粮草就可以充足了。</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b/>
          <w:bCs/>
          <w:kern w:val="0"/>
          <w:sz w:val="18"/>
          <w:szCs w:val="18"/>
          <w:u w:val="none"/>
          <w:lang w:bidi="ar"/>
        </w:rPr>
        <w:t>4．人民战争思想的理论基础。</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答：（1）人民群众是战争胜利的决定力量。</w:t>
      </w:r>
    </w:p>
    <w:p>
      <w:pPr>
        <w:pageBreakBefore w:val="0"/>
        <w:kinsoku/>
        <w:wordWrap/>
        <w:overflowPunct/>
        <w:topLinePunct w:val="0"/>
        <w:autoSpaceDE/>
        <w:autoSpaceDN/>
        <w:bidi w:val="0"/>
        <w:adjustRightInd/>
        <w:snapToGrid/>
        <w:spacing w:line="240" w:lineRule="auto"/>
        <w:ind w:left="105" w:firstLine="180" w:firstLineChars="100"/>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（2）人是战争胜负的决定因素。</w:t>
      </w:r>
    </w:p>
    <w:p>
      <w:pPr>
        <w:pageBreakBefore w:val="0"/>
        <w:kinsoku/>
        <w:wordWrap/>
        <w:overflowPunct/>
        <w:topLinePunct w:val="0"/>
        <w:autoSpaceDE/>
        <w:autoSpaceDN/>
        <w:bidi w:val="0"/>
        <w:adjustRightInd/>
        <w:snapToGrid/>
        <w:spacing w:line="240" w:lineRule="auto"/>
        <w:ind w:firstLine="180" w:firstLineChars="100"/>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武器是人制造的，武器要靠人去使用，人的主观能动性在战争中对武器有反作用，而且具有决定性意义。</w:t>
      </w:r>
    </w:p>
    <w:p>
      <w:pPr>
        <w:pageBreakBefore w:val="0"/>
        <w:kinsoku/>
        <w:wordWrap/>
        <w:overflowPunct/>
        <w:topLinePunct w:val="0"/>
        <w:autoSpaceDE/>
        <w:autoSpaceDN/>
        <w:bidi w:val="0"/>
        <w:adjustRightInd/>
        <w:snapToGrid/>
        <w:spacing w:line="240" w:lineRule="auto"/>
        <w:ind w:left="105" w:firstLine="180" w:firstLineChars="100"/>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（3）战争的正义性是实行人民战争的政治基础</w:t>
      </w:r>
    </w:p>
    <w:p>
      <w:pPr>
        <w:pageBreakBefore w:val="0"/>
        <w:kinsoku/>
        <w:wordWrap/>
        <w:overflowPunct/>
        <w:topLinePunct w:val="0"/>
        <w:autoSpaceDE/>
        <w:autoSpaceDN/>
        <w:bidi w:val="0"/>
        <w:adjustRightInd/>
        <w:snapToGrid/>
        <w:spacing w:line="240" w:lineRule="auto"/>
        <w:ind w:left="105" w:firstLine="180" w:firstLineChars="100"/>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（4）马克思主义政党的正确领导是实行人民战争的必要条件。</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u w:val="none"/>
        </w:rPr>
      </w:pPr>
      <w:r>
        <w:rPr>
          <w:rFonts w:hint="default" w:ascii="Times New Roman" w:hAnsi="Times New Roman" w:eastAsia="宋体" w:cs="Times New Roman"/>
          <w:b/>
          <w:sz w:val="18"/>
          <w:szCs w:val="18"/>
          <w:u w:val="none"/>
        </w:rPr>
        <w:t>五、论述：</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1．学习研究毛泽东军事思想的现实意义。</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答：（1）建设现代化人民军队和强大国防的指导方针。</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w:t>
      </w:r>
      <w:r>
        <w:rPr>
          <w:rFonts w:hint="eastAsia" w:ascii="Times New Roman" w:hAnsi="Times New Roman" w:eastAsia="宋体" w:cs="Times New Roman"/>
          <w:sz w:val="18"/>
          <w:szCs w:val="18"/>
          <w:u w:val="none"/>
          <w:lang w:val="en-US" w:eastAsia="zh-CN"/>
        </w:rPr>
        <w:t xml:space="preserve">  </w:t>
      </w:r>
      <w:r>
        <w:rPr>
          <w:rFonts w:hint="default" w:ascii="Times New Roman" w:hAnsi="Times New Roman" w:eastAsia="宋体" w:cs="Times New Roman"/>
          <w:sz w:val="18"/>
          <w:szCs w:val="18"/>
          <w:u w:val="none"/>
        </w:rPr>
        <w:t>（2）夺取未来反侵略战争胜利的理论指导；</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（3）继承和发展无产阶级军事理论的基础。</w:t>
      </w:r>
    </w:p>
    <w:p>
      <w:pPr>
        <w:pageBreakBefore w:val="0"/>
        <w:kinsoku/>
        <w:wordWrap/>
        <w:overflowPunct/>
        <w:topLinePunct w:val="0"/>
        <w:autoSpaceDE/>
        <w:autoSpaceDN/>
        <w:bidi w:val="0"/>
        <w:adjustRightInd/>
        <w:snapToGrid/>
        <w:spacing w:line="240" w:lineRule="auto"/>
        <w:ind w:left="105" w:firstLine="36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（4）弘扬民族精神，不畏强敌，敢于斗争的光辉楷模。</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2. 联系实际阐述战争与政治的关系</w:t>
      </w:r>
    </w:p>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1"/>
        <w:rPr>
          <w:rFonts w:hint="default" w:ascii="Times New Roman" w:hAnsi="Times New Roman" w:eastAsia="黑体" w:cs="Times New Roman"/>
          <w:b/>
          <w:bCs/>
          <w:color w:val="C00000"/>
          <w:kern w:val="2"/>
          <w:sz w:val="18"/>
          <w:szCs w:val="18"/>
          <w:shd w:val="clear" w:color="FFFFFF" w:fill="D9D9D9"/>
          <w:lang w:val="en-US" w:eastAsia="zh-CN" w:bidi="ar-SA"/>
        </w:rPr>
      </w:pPr>
      <w:bookmarkStart w:id="11" w:name="_Toc58100720"/>
      <w:r>
        <w:rPr>
          <w:rFonts w:hint="default" w:ascii="Times New Roman" w:hAnsi="Times New Roman" w:eastAsia="黑体" w:cs="Times New Roman"/>
          <w:b/>
          <w:bCs/>
          <w:color w:val="C00000"/>
          <w:kern w:val="2"/>
          <w:sz w:val="18"/>
          <w:szCs w:val="18"/>
          <w:shd w:val="clear" w:color="FFFFFF" w:fill="D9D9D9"/>
          <w:lang w:val="en-US" w:eastAsia="zh-CN" w:bidi="ar-SA"/>
        </w:rPr>
        <w:t>2008年12月部分试题</w:t>
      </w:r>
      <w:bookmarkEnd w:id="11"/>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一、填空：</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1．半主动寻的制导由</w:t>
      </w:r>
      <w:r>
        <w:rPr>
          <w:rFonts w:hint="default" w:ascii="Times New Roman" w:hAnsi="Times New Roman" w:eastAsia="宋体" w:cs="Times New Roman"/>
          <w:sz w:val="18"/>
          <w:szCs w:val="18"/>
          <w:u w:val="single"/>
        </w:rPr>
        <w:t>制导站</w:t>
      </w:r>
      <w:r>
        <w:rPr>
          <w:rFonts w:hint="default" w:ascii="Times New Roman" w:hAnsi="Times New Roman" w:eastAsia="宋体" w:cs="Times New Roman"/>
          <w:sz w:val="18"/>
          <w:szCs w:val="18"/>
        </w:rPr>
        <w:t>向目标发射能量。</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r>
        <w:rPr>
          <w:rFonts w:hint="default" w:ascii="Times New Roman" w:hAnsi="Times New Roman" w:eastAsia="宋体" w:cs="Times New Roman"/>
          <w:sz w:val="18"/>
          <w:szCs w:val="18"/>
          <w:u w:val="single"/>
        </w:rPr>
        <w:t>激励源</w:t>
      </w:r>
      <w:r>
        <w:rPr>
          <w:rFonts w:hint="default" w:ascii="Times New Roman" w:hAnsi="Times New Roman" w:eastAsia="宋体" w:cs="Times New Roman"/>
          <w:sz w:val="18"/>
          <w:szCs w:val="18"/>
        </w:rPr>
        <w:t>的作用是实现粒子数反转。</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3．人造地球卫星的倾斜轨道倾角为</w:t>
      </w:r>
      <w:r>
        <w:rPr>
          <w:rFonts w:hint="default" w:ascii="Times New Roman" w:hAnsi="Times New Roman" w:eastAsia="宋体" w:cs="Times New Roman"/>
          <w:sz w:val="18"/>
          <w:szCs w:val="18"/>
          <w:u w:val="single"/>
        </w:rPr>
        <w:t>0~90°，90°~180°</w:t>
      </w:r>
      <w:r>
        <w:rPr>
          <w:rFonts w:hint="default" w:ascii="Times New Roman" w:hAnsi="Times New Roman" w:eastAsia="宋体" w:cs="Times New Roman"/>
          <w:sz w:val="18"/>
          <w:szCs w:val="18"/>
        </w:rPr>
        <w: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4．对敌人无线电台进行有效干扰必须使我方干扰机对准</w:t>
      </w:r>
      <w:r>
        <w:rPr>
          <w:rFonts w:hint="default" w:ascii="Times New Roman" w:hAnsi="Times New Roman" w:eastAsia="宋体" w:cs="Times New Roman"/>
          <w:sz w:val="18"/>
          <w:szCs w:val="18"/>
          <w:u w:val="single"/>
        </w:rPr>
        <w:t>敌方接收设备的工作频率</w:t>
      </w:r>
      <w:r>
        <w:rPr>
          <w:rFonts w:hint="default" w:ascii="Times New Roman" w:hAnsi="Times New Roman" w:eastAsia="宋体" w:cs="Times New Roman"/>
          <w:sz w:val="18"/>
          <w:szCs w:val="18"/>
        </w:rPr>
        <w: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5．当代夜视技术是利用</w:t>
      </w:r>
      <w:r>
        <w:rPr>
          <w:rFonts w:hint="default" w:ascii="Times New Roman" w:hAnsi="Times New Roman" w:eastAsia="宋体" w:cs="Times New Roman"/>
          <w:sz w:val="18"/>
          <w:szCs w:val="18"/>
          <w:u w:val="single"/>
        </w:rPr>
        <w:t>红外技术</w:t>
      </w:r>
      <w:r>
        <w:rPr>
          <w:rFonts w:hint="default" w:ascii="Times New Roman" w:hAnsi="Times New Roman" w:eastAsia="宋体" w:cs="Times New Roman"/>
          <w:sz w:val="18"/>
          <w:szCs w:val="18"/>
        </w:rPr>
        <w:t>和</w:t>
      </w:r>
      <w:r>
        <w:rPr>
          <w:rFonts w:hint="default" w:ascii="Times New Roman" w:hAnsi="Times New Roman" w:eastAsia="宋体" w:cs="Times New Roman"/>
          <w:sz w:val="18"/>
          <w:szCs w:val="18"/>
          <w:u w:val="single"/>
        </w:rPr>
        <w:t>微光夜视技术</w:t>
      </w:r>
      <w:r>
        <w:rPr>
          <w:rFonts w:hint="default" w:ascii="Times New Roman" w:hAnsi="Times New Roman" w:eastAsia="宋体" w:cs="Times New Roman"/>
          <w:sz w:val="18"/>
          <w:szCs w:val="18"/>
        </w:rPr>
        <w:t>原理。</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二、判断：</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1．反辐射导弹主要攻击敌方防空系统中的地面雷达。（F）</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2．激光是自发辐射释放的光。（F）</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3．使用小功率电台可以减弱敌人电子干扰的强度。（F）</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4．某国发射一速度为8.8km/s的侦察卫星至倾角68度的椭圆轨道。（T）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5．我军用第四代微光夜视仪，探测到敌人未进行伪装的主动红外夜视仪的信号。（F）</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三、简答：</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b/>
          <w:bCs/>
          <w:kern w:val="0"/>
          <w:sz w:val="18"/>
          <w:szCs w:val="18"/>
          <w:u w:val="none"/>
          <w:lang w:bidi="ar"/>
        </w:rPr>
        <w:t>1．孙子“不战而屈人之兵”的含义。</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原意为让敌人的军队丧失战斗能力，从而使己方达到完胜的目的。现多指不通过双方军队的兵刃的交锋，便能使敌军屈服。以武力强攻和以谋取巧的两种方式进行了分析比较，“不战而屈人之兵”体现了用谋略战胜敌人的观点。</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2．马克思主义认为的战争的起源和本质。</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战争起源于私有财产和阶级，私有制和剥削阶级的存在是战争的主要根源。“战争是政治的特殊手段的继续”是战争的本质，即战争的政治目的就是战争的本质。战争的本质和目的，是为了取得或维护政治地位和经济利益。</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b/>
          <w:bCs/>
          <w:kern w:val="0"/>
          <w:sz w:val="18"/>
          <w:szCs w:val="18"/>
          <w:u w:val="none"/>
          <w:lang w:bidi="ar"/>
        </w:rPr>
        <w:t>3．毛泽东人民战争思想的主要内容。</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答：（1）坚持中国共产党对革命战争的统一领导</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（2）深入发动群众、结成最广泛的统一战线</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（3）实行以人民军队为骨干的三结合的武装力量体制</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（4）以武装斗争为主与其他斗争形式相结合</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（5）建立巩固的革命根据地</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（6）实施灵活的战略战术</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4．邓小平军事思想的科学含义。</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是邓小平同志运用马列主义军事理论与中国新时期的军事实践相结合的产物，是对毛泽东军事思想在新时期的继承和发展，是邓小平理论的重要组成部分，是社会主义新时期人民军队和国防现代化建设的科学理论体系。</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5．积极防御的基本精神。</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一是后发制人。战略上的后发制人，是指不首先挑起战争，战略上不打第一枪。而敌人一旦挑起了战争，就应根据当时的具体情况，采取相应的军事行动，去努力争取战争的胜利。这是积极防御战略的基本指导原则；二是攻防结合。毛泽东强调：要把战略上的防御与战役战斗上的进攻、战略上内线作战与战役战斗上的外线作战有机地结合起来。要做到防中有攻；同时，要适时地将战略防御导向战略反攻和进攻；三是持久战论。是指在敌强我弱、举国迎敌的条件下，坚持持久战。通过持久战，不断消耗敌人的有生力量，改变敌我力量对比关系，扭转战争局势，最后战胜敌人。战略上的持久战与战役战斗上的速决战是辩证统一的，实行战略上的持久战，必须采取战役战斗上的速决战。毛泽东指出：“‘外线的速决的进攻战’，这对于我之战略方针‘内线的持久的防御战’来说，是相反的；然而，又恰是实现这样的战略方针之必要的方针”。</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u w:val="none"/>
        </w:rPr>
      </w:pPr>
      <w:r>
        <w:rPr>
          <w:rFonts w:hint="default" w:ascii="Times New Roman" w:hAnsi="Times New Roman" w:eastAsia="宋体" w:cs="Times New Roman"/>
          <w:b/>
          <w:sz w:val="18"/>
          <w:szCs w:val="18"/>
          <w:u w:val="none"/>
        </w:rPr>
        <w:t>四、论述：</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1、联系实际阐述经济建设与国防建设的关系。</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1.国防现代化是我国社会主义现代化的重要组成部分，一个巩固的国防是国家安全和经济发展的基本保证。国防建设和军队建设要同国家的经济实力相适应，在国家发展的总目标下进行规划和实施。必须坚持以经济建设为中心，国防建设服从国家经济建设的大局；必须在集中力量进行经济建设的同时，努力加强国防建设，使国防建设在国家财力增加的基础上不断有所发展；必须形成国防建设和经济建设相互促进、协调发展的机制。</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2.经济建设是国防建设的基本依托，经济建设搞不上去，国防建设就无从谈起。国防实力是综合国力的重要组成部分，国防建设搞不上去，经济建设的安全环境就难以保障。因此，我们在集中力量进行经济建设的同时，必须切实加强国防建设，使国防建设和经济建设协调发展，形成相互促进的良好局面。 </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3.国防建设与经济建设协调发展，是我国社会主义现代化建设规律的内在体现，是中国共产党人在探索中国特色社会主义建设规律过程中得出的科学结论。只有坚定不移地贯彻国防建设与经济建设协调发展的方针，才能完成社会主义现代化建设的历史性任务，才能保障和平发展的道路越走越宽广，才能实现近代以来中华民族“富国强军”的百年梦想。</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总之，当前我国正处于重要战略机遇期中承前启后的关键时期，实现两个建设协调发展是紧迫的现实需要。安全和发展，是一个国家最基本的需求；“富国”和“强军”，是一个国家发展强盛不可或缺的两个基本条件，也是当前全面建设小康社会必须实现的两大战略目标。经济建设是国家发展、强盛的基础，国防建设是国家安全、稳定的保证。没有雄厚的经济实力，国防现代化就无从谈起；没有强大的国防力量，经济建设的安全环境就无法保障。</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2、联系实际阐述我国新时期战略基本思想和原则。</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答：（1）坚持和发展人民战争思想。</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人民战争思想是历次革命战争中战胜国内外强大敌人的法宝，也是我们一贯坚持的基本战略。在新的历史条件下，邓小平继承和发展了毛泽东人民战争思想，强调坚持“现代条件下的人民战争”，立足打赢现代条件特别是高技术条件下的人民战争。</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（2）贯彻积极防御的战略方针。</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①自卫：不称霸，后发制人“不打第一枪”，“人不犯我，我不犯人，人若犯我，我必犯人”</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②威慑：保持足够的威慑力量，包括核武器，但第一个向世界承诺：不首先使用核武器，不对无核国家和地区使用核武器，主张全面彻底销毁核武器。</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③慎战：慎重出战，不打无把握之仗，不打则已，打则必胜。</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④攻势：保持强大攻势，掌握制空权，制海权，打敌于空中、海上、防敌长驱直入。</w:t>
      </w:r>
    </w:p>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1"/>
        <w:rPr>
          <w:rFonts w:hint="default" w:ascii="Times New Roman" w:hAnsi="Times New Roman" w:eastAsia="黑体" w:cs="Times New Roman"/>
          <w:b/>
          <w:bCs/>
          <w:color w:val="C00000"/>
          <w:kern w:val="2"/>
          <w:sz w:val="18"/>
          <w:szCs w:val="18"/>
          <w:shd w:val="clear" w:color="FFFFFF" w:fill="D9D9D9"/>
          <w:lang w:val="en-US" w:eastAsia="zh-CN" w:bidi="ar-SA"/>
        </w:rPr>
      </w:pPr>
      <w:bookmarkStart w:id="12" w:name="_Toc58100721"/>
      <w:r>
        <w:rPr>
          <w:rFonts w:hint="default" w:ascii="Times New Roman" w:hAnsi="Times New Roman" w:eastAsia="黑体" w:cs="Times New Roman"/>
          <w:b/>
          <w:bCs/>
          <w:color w:val="C00000"/>
          <w:kern w:val="2"/>
          <w:sz w:val="18"/>
          <w:szCs w:val="18"/>
          <w:shd w:val="clear" w:color="FFFFFF" w:fill="D9D9D9"/>
          <w:lang w:val="en-US" w:eastAsia="zh-CN" w:bidi="ar-SA"/>
        </w:rPr>
        <w:t>2007年部分试题（A卷）</w:t>
      </w:r>
      <w:bookmarkEnd w:id="12"/>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一、填空：</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1.以侦测敌人的雷达和电台的位置以及频率等有关参数为主要任务的人造地球卫星叫</w:t>
      </w:r>
      <w:r>
        <w:rPr>
          <w:rFonts w:hint="default" w:ascii="Times New Roman" w:hAnsi="Times New Roman" w:eastAsia="宋体" w:cs="Times New Roman"/>
          <w:sz w:val="18"/>
          <w:szCs w:val="18"/>
          <w:u w:val="single"/>
        </w:rPr>
        <w:t>电子侦察卫星</w:t>
      </w:r>
      <w:r>
        <w:rPr>
          <w:rFonts w:hint="default" w:ascii="Times New Roman" w:hAnsi="Times New Roman" w:eastAsia="宋体" w:cs="Times New Roman"/>
          <w:sz w:val="18"/>
          <w:szCs w:val="18"/>
        </w:rPr>
        <w: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2.激光是</w:t>
      </w:r>
      <w:r>
        <w:rPr>
          <w:rFonts w:hint="default" w:ascii="Times New Roman" w:hAnsi="Times New Roman" w:eastAsia="宋体" w:cs="Times New Roman"/>
          <w:sz w:val="18"/>
          <w:szCs w:val="18"/>
          <w:u w:val="single"/>
        </w:rPr>
        <w:t>受激辐射</w:t>
      </w:r>
      <w:r>
        <w:rPr>
          <w:rFonts w:hint="default" w:ascii="Times New Roman" w:hAnsi="Times New Roman" w:eastAsia="宋体" w:cs="Times New Roman"/>
          <w:sz w:val="18"/>
          <w:szCs w:val="18"/>
        </w:rPr>
        <w:t>过程中产生的，被放大了的光。</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3.当发现一敌人电台，如果要对其实施有效干扰，技术上必须使我方干扰频率</w:t>
      </w:r>
      <w:r>
        <w:rPr>
          <w:rFonts w:hint="default" w:ascii="Times New Roman" w:hAnsi="Times New Roman" w:eastAsia="宋体" w:cs="Times New Roman"/>
          <w:sz w:val="18"/>
          <w:szCs w:val="18"/>
          <w:u w:val="single"/>
        </w:rPr>
        <w:t>对准敌方接收设备的工作效率</w:t>
      </w:r>
      <w:r>
        <w:rPr>
          <w:rFonts w:hint="default" w:ascii="Times New Roman" w:hAnsi="Times New Roman" w:eastAsia="宋体" w:cs="Times New Roman"/>
          <w:sz w:val="18"/>
          <w:szCs w:val="18"/>
        </w:rPr>
        <w: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4.微光电视是利用将</w:t>
      </w:r>
      <w:r>
        <w:rPr>
          <w:rFonts w:hint="default" w:ascii="Times New Roman" w:hAnsi="Times New Roman" w:eastAsia="宋体" w:cs="Times New Roman"/>
          <w:sz w:val="18"/>
          <w:szCs w:val="18"/>
          <w:u w:val="single"/>
        </w:rPr>
        <w:t>目标反射的夜天光无限放大</w:t>
      </w:r>
      <w:r>
        <w:rPr>
          <w:rFonts w:hint="default" w:ascii="Times New Roman" w:hAnsi="Times New Roman" w:eastAsia="宋体" w:cs="Times New Roman"/>
          <w:sz w:val="18"/>
          <w:szCs w:val="18"/>
        </w:rPr>
        <w:t>，达到人眼能看清目的图象原理来实现夜间观察的。</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5.攻击敌人侦探目标的战略导弹的制导中，贯穿于全过程的制导方式有</w:t>
      </w:r>
      <w:r>
        <w:rPr>
          <w:rFonts w:hint="default" w:ascii="Times New Roman" w:hAnsi="Times New Roman" w:eastAsia="宋体" w:cs="Times New Roman"/>
          <w:sz w:val="18"/>
          <w:szCs w:val="18"/>
          <w:u w:val="single"/>
        </w:rPr>
        <w:t>惯性制导</w:t>
      </w:r>
      <w:r>
        <w:rPr>
          <w:rFonts w:hint="default" w:ascii="Times New Roman" w:hAnsi="Times New Roman" w:eastAsia="宋体" w:cs="Times New Roman"/>
          <w:sz w:val="18"/>
          <w:szCs w:val="18"/>
        </w:rPr>
        <w:t>。</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二、判断：</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1.地球同步轨道上的侦查卫星观察范围最大。（F）</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2.大气激光通信保密性好，是因为激光传输时发射角度小，不易被深测。（T）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3.我军夜间使用第四代激光夜视仪，探测到地方未经伪装的正在工作的主动式红外夜视仪的信号。（F）</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4.我军某部发射2枚GPS</w:t>
      </w:r>
      <w:r>
        <w:rPr>
          <w:rFonts w:hint="eastAsia" w:ascii="Times New Roman" w:hAnsi="Times New Roman" w:eastAsia="宋体" w:cs="Times New Roman"/>
          <w:sz w:val="18"/>
          <w:szCs w:val="18"/>
          <w:lang w:val="en-US" w:eastAsia="zh-CN"/>
        </w:rPr>
        <w:t>制导</w:t>
      </w:r>
      <w:r>
        <w:rPr>
          <w:rFonts w:hint="default" w:ascii="Times New Roman" w:hAnsi="Times New Roman" w:eastAsia="宋体" w:cs="Times New Roman"/>
          <w:sz w:val="18"/>
          <w:szCs w:val="18"/>
        </w:rPr>
        <w:t>的地对空导弹，击落了1架来</w:t>
      </w:r>
      <w:r>
        <w:rPr>
          <w:rFonts w:hint="eastAsia" w:ascii="Times New Roman" w:hAnsi="Times New Roman" w:eastAsia="宋体" w:cs="Times New Roman"/>
          <w:sz w:val="18"/>
          <w:szCs w:val="18"/>
          <w:lang w:val="en-US" w:eastAsia="zh-CN"/>
        </w:rPr>
        <w:t>犯</w:t>
      </w:r>
      <w:r>
        <w:rPr>
          <w:rFonts w:hint="default" w:ascii="Times New Roman" w:hAnsi="Times New Roman" w:eastAsia="宋体" w:cs="Times New Roman"/>
          <w:sz w:val="18"/>
          <w:szCs w:val="18"/>
        </w:rPr>
        <w:t>的敌侦测机。（F）</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5.战时部队建的无线电通信采用小功率电台，可减少被敌人电子侦测获取信号的可能。（T）</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三、选择：</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1.某国受到外来侵略时，发射了多枚配有（CDE）战略弹道导弹，攻击敌方战略目标。</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A、空气喷气发动机； B、常规弹头； C、惯性制导； </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D、火箭喷气发动机； E、核弹头； F、被动式导的制导</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2.决定人造地球卫星飞行寿命的最主要因素是（B）。</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A、飞行速度； B、轨道高度； C、动力能源</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 我方雷达侦收机要探测到敌人正在工作的雷达的技术参数，技术上必须具备（ABC）的条件，才能实现。</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A、频率相同； B、敌机信号强度足以被接收； C、波束重合</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 一颗运行在近地轨道上的侦测卫星的环绕速度为7.9公里/秒，一颗运行在地球同步轨道上的导弹预警卫星的运行速度为（C）。</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A、 7.9公里/秒； B、大于7.9公里/秒； </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C、小于7.9公里/秒； D、0公里/秒；</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 接收目标反射光线而成像的夜视器材有（BCD）。</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A、第三代热像仪； B、SR微光夜视仪； </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C、第四代微光电视； D、HBG主动式红外夜视仪</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四、简答：</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1.孙武关于“兵无常势”的含义。</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答：用兵无一成不变的形势。用以说明办事要因时、因地制宜，具体问题要用具体办法去解决，我们要灵活机动随时改变战略方针。</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2.战争的起源和根源。</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答：战争的起源——私有制、阶级；</w:t>
      </w:r>
    </w:p>
    <w:p>
      <w:pPr>
        <w:pageBreakBefore w:val="0"/>
        <w:kinsoku/>
        <w:wordWrap/>
        <w:overflowPunct/>
        <w:topLinePunct w:val="0"/>
        <w:autoSpaceDE/>
        <w:autoSpaceDN/>
        <w:bidi w:val="0"/>
        <w:adjustRightInd/>
        <w:snapToGrid/>
        <w:spacing w:line="240" w:lineRule="auto"/>
        <w:ind w:left="105" w:firstLine="180" w:firstLineChars="100"/>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战争的根源——压迫者、剥削者阶级；</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3.人民战争战略战术主要内容与特征。</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主要内容：（1）战略上藐视敌人，战术上重视敌人；（2）实行积极防御，反对消极防御；（3）保存自己，消灭敌人；（4）歼灭战是基本的作战方针；（5）集中优势兵力，各个歼灭敌人；（6）慎重初战，不打无把握之仗；（7）三种作战形式密切配合并适时转换。</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特征：阶级性、科学性、求实性。</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4.我军新时期的中心任务和政治工作的指导思想。</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答：中心任务：以现代化为中心，建设一支强大的现代化、正规化的革命军队。</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指导思想：政治建设主要围绕“两个服务、四个保证”：“必须服务于国家的社会主义现代化建设，服务于军队的现代化建设，从政治上、思想上、组织上，保证党对军队的绝对领导和人民军队的性质，保证军队的社会主义精神文明建设，保证军队内部的团结和军政军民团结，保证军队的战斗力提高和各项任务的完成，动员和团结全体官兵，把我军建设成为具有中国特色的现代化、正规化的革命军队。这就是我军政治工作的基本指导思想”。</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u w:val="none"/>
        </w:rPr>
      </w:pPr>
      <w:r>
        <w:rPr>
          <w:rFonts w:hint="default" w:ascii="Times New Roman" w:hAnsi="Times New Roman" w:eastAsia="宋体" w:cs="Times New Roman"/>
          <w:b/>
          <w:sz w:val="18"/>
          <w:szCs w:val="18"/>
          <w:u w:val="none"/>
        </w:rPr>
        <w:t>五、论述：</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 xml:space="preserve">1．学习研究《孙子兵法》的现实意义。 </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1）《孙子兵法》对维护当代国际安全的理论价值。在当今的国际形势下如何维护相对和平与稳定的国际环境，促进南北经济的共同发展，建立更加公正合理的国际政治经济新秩序，是摆在全世界爱好和平的人们面前的严峻问题。《孙子兵法》在这方面提供了有益的思想启示。早在几千年前，《孙子兵法》就系统地提出了控制战争的思想。它从国家战略安全的高度来认识战争，提出了“安国全军”的目标；从正确决策的角度来把握战争，提出了“慎战庙算”的原则；从“用兵之害”的结果来反思战争，提出了“非危不战”的求战标准；从“立于不败之地”的宗旨来准备战争，提出了“未战先胜”的方针；从追求最佳战争效益的目的来对待战争，提出了“不战而屈人之兵”的用兵境界；从理性应对的要求来衡量战争决策者，提出了“非利不动，制怒修功”的将帅素质要求。总之，孙子关于控制战争，力求避免战争的思想把战争艺术和战争理性、武力运用与武德要求完美地结合在一起。</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2）《孙子兵法》在信息化战争中的指导作用。一是《孙子兵法》的一些基本指导原则仍然适用于信息化战争。与冷兵器时代相比，信息化战争在战争形态上确实发生了巨大的变化，但战争最基本的法则并没有变。《孙子兵法》所提出的“先为不可胜”的战争准备原则、“知彼知己”的战争认识原则、“奇正相生”的战术变化原则仍然是必须遵循的基本准则。二是《孙子兵法》中的一些思想观点更符合信息化战争的需要，因此更受人们的青睐。随着核战争的出现“不战而屈人之兵”的思想受到肯定。三是信息化战争和军事技术的革命性进步不是降低了军事谋略的重要性，而是对敌对双方的智慧较量提出了更高的要求。从最近几场带有信息化色彩的战争来看，拥有最先进信息化战争装备的美军反倒是更重视谋略对发挥高技术兵器威力的作用，更加强调从孙子的教诲中汲取养分。而对于高技术武器装备明显不足的一方，谋略则是弥补其弱项的重要途径。那种认为信息化战争只认技术、不认谋略的糊涂认识显然与当前战争的实践是相悖的。</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2. 联系实际阐述为什么说战争是政治的继续。</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答：这句话出自克劳塞维茨的《战争论》。克劳塞维茨在此书中有如下精彩记叙：“战争无非是政治通过另一种手段的继续”,“战争总是在某种政治形势下产生的,而且只能是某种政治动机引起的”。</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克劳塞维茨在论述战争与政治之间的一致性时认为，政治是整体，战争是政治的一部分，部分是不能脱离整体而独立存在的。他说：“战争只不过是政治交往的一部分,而决不是什么独立的东西”。他又说：“必须把它（战争）看作是另一个整体的一部分,而这个整体就是政治。”</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u w:val="none"/>
        </w:rPr>
        <w:t>毛泽东也精辟地论述了战争与政治之间的一致性。他认为这种一致性又表现在两个方面。一方面，政治决</w:t>
      </w:r>
      <w:r>
        <w:rPr>
          <w:rFonts w:hint="default" w:ascii="Times New Roman" w:hAnsi="Times New Roman" w:eastAsia="宋体" w:cs="Times New Roman"/>
          <w:sz w:val="18"/>
          <w:szCs w:val="18"/>
        </w:rPr>
        <w:t>定战争，有什么样的政治，就有什么样的战争。另一方面，战争又反作用政治，为政治服务。他还曾经在分析坚持抗战和政治进步的关系时这样说过：“政治越改进,抗战越能坚持；抗战越坚持，政治就越能改进”。因此，战争对能否实现一定的政治目的又有着制约作用。</w:t>
      </w:r>
    </w:p>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1"/>
        <w:rPr>
          <w:rFonts w:hint="default" w:ascii="Times New Roman" w:hAnsi="Times New Roman" w:eastAsia="黑体" w:cs="Times New Roman"/>
          <w:b/>
          <w:bCs/>
          <w:color w:val="C00000"/>
          <w:kern w:val="2"/>
          <w:sz w:val="18"/>
          <w:szCs w:val="18"/>
          <w:shd w:val="clear" w:color="FFFFFF" w:fill="D9D9D9"/>
          <w:lang w:val="en-US" w:eastAsia="zh-CN" w:bidi="ar-SA"/>
        </w:rPr>
      </w:pPr>
      <w:bookmarkStart w:id="13" w:name="_Toc58100722"/>
      <w:r>
        <w:rPr>
          <w:rFonts w:hint="default" w:ascii="Times New Roman" w:hAnsi="Times New Roman" w:eastAsia="黑体" w:cs="Times New Roman"/>
          <w:b/>
          <w:bCs/>
          <w:color w:val="C00000"/>
          <w:kern w:val="2"/>
          <w:sz w:val="18"/>
          <w:szCs w:val="18"/>
          <w:shd w:val="clear" w:color="FFFFFF" w:fill="D9D9D9"/>
          <w:lang w:val="en-US" w:eastAsia="zh-CN" w:bidi="ar-SA"/>
        </w:rPr>
        <w:t>2007年部分试题（B卷）</w:t>
      </w:r>
      <w:bookmarkEnd w:id="13"/>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一、填空：</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1.无线电通信侦查中的测向是指</w:t>
      </w:r>
      <w:r>
        <w:rPr>
          <w:rFonts w:hint="default" w:ascii="Times New Roman" w:hAnsi="Times New Roman" w:eastAsia="宋体" w:cs="Times New Roman"/>
          <w:sz w:val="18"/>
          <w:szCs w:val="18"/>
          <w:u w:val="single"/>
        </w:rPr>
        <w:t>利用无线电定向接受设备来确定正在工作的无线电发射台方位的工作过程</w:t>
      </w:r>
      <w:r>
        <w:rPr>
          <w:rFonts w:hint="default" w:ascii="Times New Roman" w:hAnsi="Times New Roman" w:eastAsia="宋体" w:cs="Times New Roman"/>
          <w:sz w:val="18"/>
          <w:szCs w:val="18"/>
        </w:rPr>
        <w: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2.微光电视是利用</w:t>
      </w:r>
      <w:r>
        <w:rPr>
          <w:rFonts w:hint="default" w:ascii="Times New Roman" w:hAnsi="Times New Roman" w:eastAsia="宋体" w:cs="Times New Roman"/>
          <w:sz w:val="18"/>
          <w:szCs w:val="18"/>
          <w:u w:val="single"/>
        </w:rPr>
        <w:t>目标反射的星光、月光等夜天光无限放大</w:t>
      </w:r>
      <w:r>
        <w:rPr>
          <w:rFonts w:hint="default" w:ascii="Times New Roman" w:hAnsi="Times New Roman" w:eastAsia="宋体" w:cs="Times New Roman"/>
          <w:sz w:val="18"/>
          <w:szCs w:val="18"/>
        </w:rPr>
        <w:t>，达到人眼能看清目的图象原理来实现夜间观察的。</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3.被动红外寻的制导中，产生导航信息的能量来自</w:t>
      </w:r>
      <w:r>
        <w:rPr>
          <w:rFonts w:hint="default" w:ascii="Times New Roman" w:hAnsi="Times New Roman" w:eastAsia="宋体" w:cs="Times New Roman"/>
          <w:sz w:val="18"/>
          <w:szCs w:val="18"/>
          <w:u w:val="single"/>
        </w:rPr>
        <w:t>目标</w:t>
      </w:r>
      <w:r>
        <w:rPr>
          <w:rFonts w:hint="default" w:ascii="Times New Roman" w:hAnsi="Times New Roman" w:eastAsia="宋体" w:cs="Times New Roman"/>
          <w:sz w:val="18"/>
          <w:szCs w:val="18"/>
        </w:rPr>
        <w: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4.人造地球卫星倾斜轨道的轨道倾角为</w:t>
      </w:r>
      <w:r>
        <w:rPr>
          <w:rFonts w:hint="default" w:ascii="Times New Roman" w:hAnsi="Times New Roman" w:eastAsia="宋体" w:cs="Times New Roman"/>
          <w:sz w:val="18"/>
          <w:szCs w:val="18"/>
          <w:u w:val="single"/>
        </w:rPr>
        <w:t>0°-90°、90°-180°</w:t>
      </w:r>
      <w:r>
        <w:rPr>
          <w:rFonts w:hint="default" w:ascii="Times New Roman" w:hAnsi="Times New Roman" w:eastAsia="宋体" w:cs="Times New Roman"/>
          <w:sz w:val="18"/>
          <w:szCs w:val="18"/>
        </w:rPr>
        <w: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5.激光是</w:t>
      </w:r>
      <w:r>
        <w:rPr>
          <w:rFonts w:hint="default" w:ascii="Times New Roman" w:hAnsi="Times New Roman" w:eastAsia="宋体" w:cs="Times New Roman"/>
          <w:sz w:val="18"/>
          <w:szCs w:val="18"/>
          <w:u w:val="single"/>
        </w:rPr>
        <w:t>受激辐射</w:t>
      </w:r>
      <w:r>
        <w:rPr>
          <w:rFonts w:hint="default" w:ascii="Times New Roman" w:hAnsi="Times New Roman" w:eastAsia="宋体" w:cs="Times New Roman"/>
          <w:sz w:val="18"/>
          <w:szCs w:val="18"/>
        </w:rPr>
        <w:t>过程中产生的被放大了的光。</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二、判断：</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1.战时部队间用的无线电通信，采用小功率电台，可以减少被敌人电子干扰的可能性。（F）</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2.红军用第四代微光夜视仪，探测到蓝军一台正在工作的主动式红外夜视仪的信号。（F）</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3.空战中，某飞行员向敌机发射2枚半自动雷达寻的空空导弹后驾机离开，其中一枚导弹击中目标。（F）</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4.某国发射一枚远地点高度900公里，近地点300公里，发射速度7.9公里每秒的侦察卫星。（F）</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5.大气激光通信保密性好，是因为它辐射的无线电波不容易被探测到。（T）</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三、选择：</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1.决定人造地球卫星飞行寿命的最主要因素是（B）</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A、飞行速度； B、轨道高度； C、动力能源</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2．敌人利用雨天，派遣了无数侦测机对我某沿海地区实施侦测。我地面防空部队和航空兵大队向敌机发射多枚地空导弹和空空导弹，其中（C）制导导弹命中率最低。</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A、主动式雷达寻的； B、无限指令； </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C、半主动激光寻的； D、半主动雷达寻的</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 我方雷达侦收机要干扰到敌人正在工作的雷达的技术参数，技术上必须具备（ABC） 条件，才能实现。</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A、选择对应的方式； B、覆盖整个雷达范围；C、强度足够</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 利用目标和周围环境辐射红外线能力的不同而接收信息成像的夜视器材叫（B）。</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A、主动式红外夜视仪； B、热像仪； C、微光电视</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 导弹发射后靠接收被攻击的目标反射的能量来取得导引信息的，这种制导方式是（</w:t>
      </w:r>
      <w:r>
        <w:rPr>
          <w:rFonts w:hint="eastAsia" w:ascii="Times New Roman" w:hAnsi="Times New Roman" w:eastAsia="宋体" w:cs="Times New Roman"/>
          <w:sz w:val="18"/>
          <w:szCs w:val="18"/>
          <w:lang w:val="en-US" w:eastAsia="zh-CN"/>
        </w:rPr>
        <w:t>AC</w:t>
      </w:r>
      <w:r>
        <w:rPr>
          <w:rFonts w:hint="default" w:ascii="Times New Roman" w:hAnsi="Times New Roman" w:eastAsia="宋体" w:cs="Times New Roman"/>
          <w:sz w:val="18"/>
          <w:szCs w:val="18"/>
        </w:rPr>
        <w:t>）制导。</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A、半主动雷达寻的； B、被动式雷达寻的； </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C、主动式雷达寻的；D、被动红外寻的</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 运行在静止轨道上的卫星通常有（ABC）</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A、气象卫星； B、导弹预警卫星； C、电子侦察卫星</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 激光的方向性强是指激光在传播中（C）。</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A、以直线传播； B、以光速传播； C、发射角小； D、波长一致</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8、使敌方雷达波产生最大衰减，这一技术叫（BCD）。</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A、有源干扰； B、无源干扰； C、吸收性器材干扰；</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D、消极干扰； E、积极干扰</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9．容易被无线电波干扰的制导方式有（C）制导。</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A、惯性； B、半主动激光寻的； C、半主动雷达寻的； </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D、有线指令； E、被动红外寻的</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u w:val="none"/>
        </w:rPr>
      </w:pPr>
      <w:r>
        <w:rPr>
          <w:rFonts w:hint="default" w:ascii="Times New Roman" w:hAnsi="Times New Roman" w:eastAsia="宋体" w:cs="Times New Roman"/>
          <w:b/>
          <w:sz w:val="18"/>
          <w:szCs w:val="18"/>
          <w:u w:val="none"/>
        </w:rPr>
        <w:t>四、简答：</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1.我军的性质和宗旨。</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性质：我军是中国共产党领导下的执行无产阶级革命政治任务的武装集团。宗旨：全心全意为人民服务。</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2.我军新时期政治工作的指导思想。</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指导思想：政治建设主要围绕“两个服务、四个保证”：“必须服务于国家的社会主义现代化建设，服务于军队的现代化建设，从政治上、思想上、组织上，保证党对军队的绝对领导和人民军队的性质，保证军队的社会主义精神文明建设，保证军队内部的团结和军政军民团结，保证军队的战斗力提高和各项任务的完成，动员和团结全体官兵，把我军建设成为具有中国特色的现代化、正规化的革命军队。这就是我军政治工作的基本指导思想”。</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3.现代战争的五种能力。</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答：协同作战、快速反应、电子对抗、野战生存、后勤保障。</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4.人民战争思想的基本特征。</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b/>
          <w:sz w:val="18"/>
          <w:szCs w:val="18"/>
          <w:u w:val="none"/>
        </w:rPr>
      </w:pPr>
      <w:r>
        <w:rPr>
          <w:rFonts w:hint="default" w:ascii="Times New Roman" w:hAnsi="Times New Roman" w:eastAsia="宋体" w:cs="Times New Roman"/>
          <w:sz w:val="18"/>
          <w:szCs w:val="18"/>
          <w:u w:val="none"/>
        </w:rPr>
        <w:t>答：①正义性。即人民战争是为了反抗阶级压迫或民族压迫而进行的正义战争，而不是为了侵略或掠夺的非正义战争。正义性是实行人民战争的</w:t>
      </w:r>
      <w:r>
        <w:rPr>
          <w:rFonts w:hint="default" w:ascii="Times New Roman" w:hAnsi="Times New Roman" w:eastAsia="宋体" w:cs="Times New Roman"/>
          <w:b/>
          <w:sz w:val="18"/>
          <w:szCs w:val="18"/>
          <w:u w:val="none"/>
        </w:rPr>
        <w:t>政治基础</w:t>
      </w:r>
      <w:r>
        <w:rPr>
          <w:rFonts w:hint="default" w:ascii="Times New Roman" w:hAnsi="Times New Roman" w:eastAsia="宋体" w:cs="Times New Roman"/>
          <w:sz w:val="18"/>
          <w:szCs w:val="18"/>
          <w:u w:val="none"/>
        </w:rPr>
        <w: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②群众性。即人民战争是广大人民群众为了解放自己而依靠自己的力量进行的，不是靠少数人进行的， 更不是由少数压迫者、剥削者进行的。群众性是实行人民战争的</w:t>
      </w:r>
      <w:r>
        <w:rPr>
          <w:rFonts w:hint="default" w:ascii="Times New Roman" w:hAnsi="Times New Roman" w:eastAsia="宋体" w:cs="Times New Roman"/>
          <w:b/>
          <w:sz w:val="18"/>
          <w:szCs w:val="18"/>
          <w:u w:val="none"/>
        </w:rPr>
        <w:t>重要标志</w:t>
      </w:r>
      <w:r>
        <w:rPr>
          <w:rFonts w:hint="default" w:ascii="Times New Roman" w:hAnsi="Times New Roman" w:eastAsia="宋体" w:cs="Times New Roman"/>
          <w:sz w:val="18"/>
          <w:szCs w:val="18"/>
          <w:u w:val="none"/>
        </w:rPr>
        <w:t>。</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③组织性。即人民战争是有组织并武装起来的人民群众进行的，而不是乌合之众或一盘散沙。组织性是实行人民战争的</w:t>
      </w:r>
      <w:r>
        <w:rPr>
          <w:rFonts w:hint="default" w:ascii="Times New Roman" w:hAnsi="Times New Roman" w:eastAsia="宋体" w:cs="Times New Roman"/>
          <w:b/>
          <w:sz w:val="18"/>
          <w:szCs w:val="18"/>
          <w:u w:val="none"/>
        </w:rPr>
        <w:t>必要条件</w:t>
      </w:r>
      <w:r>
        <w:rPr>
          <w:rFonts w:hint="default" w:ascii="Times New Roman" w:hAnsi="Times New Roman" w:eastAsia="宋体" w:cs="Times New Roman"/>
          <w:sz w:val="18"/>
          <w:szCs w:val="18"/>
          <w:u w:val="none"/>
        </w:rPr>
        <w:t>。</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18"/>
          <w:szCs w:val="18"/>
          <w:u w:val="none"/>
        </w:rPr>
      </w:pPr>
      <w:r>
        <w:rPr>
          <w:rFonts w:hint="default" w:ascii="Times New Roman" w:hAnsi="Times New Roman" w:eastAsia="宋体" w:cs="Times New Roman"/>
          <w:b/>
          <w:sz w:val="18"/>
          <w:szCs w:val="18"/>
          <w:u w:val="none"/>
        </w:rPr>
        <w:t>五、论述：</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1.联系实际阐述人与武器的关系。</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答：1.关于人和武器，“战争中武器是战争的重要因素，但不是决定的因素，决定的因素是人不是物。”武器是人制造的，武器要靠人去使用，人的主观能动性在战争中对武器有反作用，而且具有决定性意义。</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2.信息化条件下的战争，更加强调高技术武器的较量，谁拥有更强大的高技术武器，谁先抢占了高技术的制高点，谁就拥有了战争的自主权和主动权，谁就更能获得战争的胜利。但是，</w:t>
      </w:r>
      <w:r>
        <w:rPr>
          <w:rFonts w:hint="default" w:ascii="Times New Roman" w:hAnsi="Times New Roman" w:eastAsia="宋体" w:cs="Times New Roman"/>
          <w:b/>
          <w:sz w:val="18"/>
          <w:szCs w:val="18"/>
          <w:u w:val="none"/>
        </w:rPr>
        <w:t>人依然是战争胜负的决定性因素</w:t>
      </w:r>
      <w:r>
        <w:rPr>
          <w:rFonts w:hint="default" w:ascii="Times New Roman" w:hAnsi="Times New Roman" w:eastAsia="宋体" w:cs="Times New Roman"/>
          <w:sz w:val="18"/>
          <w:szCs w:val="18"/>
          <w:u w:val="none"/>
        </w:rPr>
        <w:t>。恩格斯曾提出一个著名论断：“赢得战斗胜利的是人而不是枪”。毛泽东同志进一步发展了恩格斯的观点，提出：“武器是战争的重要因素，但不是决定因素，决定因素是人不是物。”虽然海湾战争让人们领教了高科技武器的威力，但高技术武器还是要人来把握的。诚如海湾战争结束后，美国战略和国际问题研究中心的研究报告《海湾战争的军事经验和才识》中说的：“不能光靠技术。尽管技术是美国军事力量的一个重要组成部分，但是抽象的高技术武器和军事系统毫无作用。只有一支能使用技术、善于与同盟国协调和实施正确战略的训练有素的职业军队，才能连续不断地取得战争的胜利。”</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u w:val="none"/>
        </w:rPr>
      </w:pPr>
      <w:r>
        <w:rPr>
          <w:rFonts w:hint="default" w:ascii="Times New Roman" w:hAnsi="Times New Roman" w:eastAsia="宋体" w:cs="Times New Roman"/>
          <w:sz w:val="18"/>
          <w:szCs w:val="18"/>
          <w:u w:val="none"/>
        </w:rPr>
        <w:t xml:space="preserve">     3.在信息化战争中，人依然处于主体地位，战争还是人与人的较量。虽然在信息化条件下，人的智能被物化在武器系统中，使得武器系统不仅可以延伸人的肢体，而且可以延伸人的头脑，具有了某种程度的自主性和能动性，从而人在战争中的活动方式发生了深刻变化，直接的技术操作交给机器去完成，人可以非现场、非直观、非接触地实施作战行动。但是这并不就意味着人丧失了主体地位。谁都无法否认：人是战争中武器装备的使用者、作战方法的创造者、军事行动的实践者，再先进的信息化武器系统，也是受人支配的；其设计性能在实战中发挥到何种程度，除了取决于战场环境外，主要取决于使用者的技术素质和精神素质。战斗意志、战术技术水平、指挥谋略能力等人的因素，在信息化战争的对抗中仍然至关重要。</w:t>
      </w:r>
    </w:p>
    <w:p>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0"/>
          <w:sz w:val="18"/>
          <w:szCs w:val="18"/>
          <w:u w:val="none"/>
          <w:lang w:bidi="ar"/>
        </w:rPr>
      </w:pPr>
      <w:r>
        <w:rPr>
          <w:rFonts w:hint="default" w:ascii="Times New Roman" w:hAnsi="Times New Roman" w:eastAsia="宋体" w:cs="Times New Roman"/>
          <w:b/>
          <w:bCs/>
          <w:kern w:val="0"/>
          <w:sz w:val="18"/>
          <w:szCs w:val="18"/>
          <w:u w:val="none"/>
          <w:lang w:bidi="ar"/>
        </w:rPr>
        <w:t>2.邓小平关于新时期我军战略转变的基本含义和理论依据。</w:t>
      </w:r>
    </w:p>
    <w:p>
      <w:pPr>
        <w:pageBreakBefore w:val="0"/>
        <w:kinsoku/>
        <w:wordWrap/>
        <w:overflowPunct/>
        <w:topLinePunct w:val="0"/>
        <w:autoSpaceDE/>
        <w:autoSpaceDN/>
        <w:bidi w:val="0"/>
        <w:adjustRightInd/>
        <w:snapToGrid/>
        <w:spacing w:line="240" w:lineRule="auto"/>
        <w:ind w:left="105"/>
        <w:textAlignment w:val="auto"/>
        <w:rPr>
          <w:rFonts w:hint="default" w:ascii="Times New Roman" w:hAnsi="Times New Roman" w:cs="Times New Roman"/>
          <w:sz w:val="18"/>
          <w:szCs w:val="18"/>
          <w:u w:val="none"/>
        </w:rPr>
      </w:pPr>
      <w:r>
        <w:rPr>
          <w:rFonts w:hint="default" w:ascii="Times New Roman" w:hAnsi="Times New Roman" w:eastAsia="宋体" w:cs="Times New Roman"/>
          <w:sz w:val="18"/>
          <w:szCs w:val="18"/>
          <w:u w:val="none"/>
        </w:rPr>
        <w:t>答：邓小平新时期军队建设思想，概括说来，是邓小平1975年参加党中央和中央军委领导工作，尤其粉碎“四人帮”和党的十一届三中全会，依据马列主义、毛泽东思想原理，坚持解放思想、实事求是的思想路线，对世界战略形势、新时期中国国情、现代战争特点和军队建设的现状，进行深刻分析判断的基础上，对于中国人民解放军的建设所作的科学的理论概括。</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56204E"/>
    <w:multiLevelType w:val="singleLevel"/>
    <w:tmpl w:val="9856204E"/>
    <w:lvl w:ilvl="0" w:tentative="0">
      <w:start w:val="2"/>
      <w:numFmt w:val="decimal"/>
      <w:suff w:val="space"/>
      <w:lvlText w:val="%1."/>
      <w:lvlJc w:val="left"/>
    </w:lvl>
  </w:abstractNum>
  <w:abstractNum w:abstractNumId="1">
    <w:nsid w:val="571DF0D5"/>
    <w:multiLevelType w:val="singleLevel"/>
    <w:tmpl w:val="571DF0D5"/>
    <w:lvl w:ilvl="0" w:tentative="0">
      <w:start w:val="1"/>
      <w:numFmt w:val="decimal"/>
      <w:suff w:val="nothing"/>
      <w:lvlText w:val="%1、"/>
      <w:lvlJc w:val="left"/>
    </w:lvl>
  </w:abstractNum>
  <w:abstractNum w:abstractNumId="2">
    <w:nsid w:val="571DF330"/>
    <w:multiLevelType w:val="singleLevel"/>
    <w:tmpl w:val="571DF330"/>
    <w:lvl w:ilvl="0" w:tentative="0">
      <w:start w:val="3"/>
      <w:numFmt w:val="decimal"/>
      <w:suff w:val="nothing"/>
      <w:lvlText w:val="%1、"/>
      <w:lvlJc w:val="left"/>
    </w:lvl>
  </w:abstractNum>
  <w:abstractNum w:abstractNumId="3">
    <w:nsid w:val="573316EE"/>
    <w:multiLevelType w:val="singleLevel"/>
    <w:tmpl w:val="573316EE"/>
    <w:lvl w:ilvl="0" w:tentative="0">
      <w:start w:val="5"/>
      <w:numFmt w:val="decimal"/>
      <w:suff w:val="nothing"/>
      <w:lvlText w:val="%1."/>
      <w:lvlJc w:val="left"/>
    </w:lvl>
  </w:abstractNum>
  <w:abstractNum w:abstractNumId="4">
    <w:nsid w:val="57331720"/>
    <w:multiLevelType w:val="singleLevel"/>
    <w:tmpl w:val="57331720"/>
    <w:lvl w:ilvl="0" w:tentative="0">
      <w:start w:val="5"/>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40EF704D"/>
    <w:rsid w:val="07977651"/>
    <w:rsid w:val="0C721ED4"/>
    <w:rsid w:val="0D757126"/>
    <w:rsid w:val="165951E2"/>
    <w:rsid w:val="28E5239B"/>
    <w:rsid w:val="3B79054A"/>
    <w:rsid w:val="3C182CA8"/>
    <w:rsid w:val="40D53ECD"/>
    <w:rsid w:val="40EF704D"/>
    <w:rsid w:val="703B4AE4"/>
    <w:rsid w:val="70564C27"/>
    <w:rsid w:val="75F12A14"/>
    <w:rsid w:val="79311C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25767</Words>
  <Characters>26698</Characters>
  <Lines>0</Lines>
  <Paragraphs>0</Paragraphs>
  <TotalTime>7</TotalTime>
  <ScaleCrop>false</ScaleCrop>
  <LinksUpToDate>false</LinksUpToDate>
  <CharactersWithSpaces>27549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2023-05-21T11:17:00Z</dcterms:created>
  <dc:creator>86135</dc:creator>
  <cp:lastModifiedBy>WPS_1687265628</cp:lastModifiedBy>
  <dcterms:modified xsi:type="dcterms:W3CDTF">2024-06-17T09:21:59Z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0E4E244313C044AEA1F6AB8E36E0A7CC_11</vt:lpwstr>
  </property>
</Properties>
</file>